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1C4DD" w14:textId="77777777" w:rsidR="00313B1B" w:rsidRPr="007C3A69" w:rsidRDefault="00313B1B" w:rsidP="00313B1B">
      <w:pPr>
        <w:rPr>
          <w:rFonts w:ascii="Verdana" w:hAnsi="Verdana" w:cs="Arial"/>
          <w:b/>
          <w:color w:val="0000FF"/>
          <w:sz w:val="22"/>
          <w:szCs w:val="22"/>
        </w:rPr>
      </w:pPr>
    </w:p>
    <w:tbl>
      <w:tblPr>
        <w:tblW w:w="0" w:type="auto"/>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313B1B" w:rsidRPr="007C3A69" w14:paraId="35E55EE8" w14:textId="77777777" w:rsidTr="009119AF">
        <w:tc>
          <w:tcPr>
            <w:tcW w:w="4419" w:type="dxa"/>
          </w:tcPr>
          <w:p w14:paraId="38AA0BFB" w14:textId="63CF5E24" w:rsidR="00313B1B" w:rsidRPr="007C3A69" w:rsidRDefault="00313B1B" w:rsidP="009119AF">
            <w:pPr>
              <w:rPr>
                <w:rFonts w:ascii="Verdana" w:eastAsia="Arial" w:hAnsi="Verdana" w:cs="Arial"/>
                <w:sz w:val="22"/>
                <w:szCs w:val="22"/>
              </w:rPr>
            </w:pPr>
            <w:r w:rsidRPr="007C3A69">
              <w:rPr>
                <w:rFonts w:ascii="Verdana" w:eastAsia="Arial" w:hAnsi="Verdana" w:cs="Arial"/>
                <w:sz w:val="22"/>
                <w:szCs w:val="22"/>
              </w:rPr>
              <w:t>Dependencia</w:t>
            </w:r>
            <w:r w:rsidR="00ED67CA" w:rsidRPr="007C3A69">
              <w:rPr>
                <w:rFonts w:ascii="Verdana" w:eastAsia="Arial" w:hAnsi="Verdana" w:cs="Arial"/>
                <w:sz w:val="22"/>
                <w:szCs w:val="22"/>
              </w:rPr>
              <w:t>:</w:t>
            </w:r>
          </w:p>
        </w:tc>
        <w:tc>
          <w:tcPr>
            <w:tcW w:w="4419" w:type="dxa"/>
          </w:tcPr>
          <w:p w14:paraId="6E9A70C6" w14:textId="77777777" w:rsidR="00313B1B" w:rsidRPr="007C3A69" w:rsidRDefault="00313B1B" w:rsidP="009119AF">
            <w:pPr>
              <w:rPr>
                <w:rFonts w:ascii="Verdana" w:eastAsia="Arial" w:hAnsi="Verdana" w:cs="Arial"/>
                <w:sz w:val="22"/>
                <w:szCs w:val="22"/>
              </w:rPr>
            </w:pPr>
            <w:r w:rsidRPr="007C3A69">
              <w:rPr>
                <w:rFonts w:ascii="Verdana" w:eastAsia="Arial" w:hAnsi="Verdana" w:cs="Arial"/>
                <w:sz w:val="22"/>
                <w:szCs w:val="22"/>
              </w:rPr>
              <w:t>Dirección General</w:t>
            </w:r>
          </w:p>
        </w:tc>
      </w:tr>
      <w:tr w:rsidR="00313B1B" w:rsidRPr="007C3A69" w14:paraId="15B02FC5" w14:textId="77777777" w:rsidTr="009119AF">
        <w:tc>
          <w:tcPr>
            <w:tcW w:w="4419" w:type="dxa"/>
          </w:tcPr>
          <w:p w14:paraId="3B76B13D" w14:textId="255B709C" w:rsidR="00313B1B" w:rsidRPr="007C3A69" w:rsidRDefault="00313B1B" w:rsidP="009119AF">
            <w:pPr>
              <w:rPr>
                <w:rFonts w:ascii="Verdana" w:eastAsia="Arial" w:hAnsi="Verdana" w:cs="Arial"/>
                <w:sz w:val="22"/>
                <w:szCs w:val="22"/>
              </w:rPr>
            </w:pPr>
            <w:r w:rsidRPr="007C3A69">
              <w:rPr>
                <w:rFonts w:ascii="Verdana" w:eastAsia="Arial" w:hAnsi="Verdana" w:cs="Arial"/>
                <w:sz w:val="22"/>
                <w:szCs w:val="22"/>
              </w:rPr>
              <w:t>Radicación</w:t>
            </w:r>
            <w:r w:rsidR="00ED67CA" w:rsidRPr="007C3A69">
              <w:rPr>
                <w:rFonts w:ascii="Verdana" w:eastAsia="Arial" w:hAnsi="Verdana" w:cs="Arial"/>
                <w:sz w:val="22"/>
                <w:szCs w:val="22"/>
              </w:rPr>
              <w:t>:</w:t>
            </w:r>
          </w:p>
        </w:tc>
        <w:tc>
          <w:tcPr>
            <w:tcW w:w="4419" w:type="dxa"/>
          </w:tcPr>
          <w:p w14:paraId="537A4B86" w14:textId="77777777" w:rsidR="00313B1B" w:rsidRPr="007C3A69" w:rsidRDefault="00313B1B" w:rsidP="009119AF">
            <w:pPr>
              <w:rPr>
                <w:rFonts w:ascii="Verdana" w:eastAsia="Arial" w:hAnsi="Verdana" w:cs="Arial"/>
                <w:sz w:val="22"/>
                <w:szCs w:val="22"/>
              </w:rPr>
            </w:pPr>
            <w:r w:rsidRPr="007C3A69">
              <w:rPr>
                <w:rFonts w:ascii="Verdana" w:eastAsia="Arial" w:hAnsi="Verdana" w:cs="Arial"/>
                <w:sz w:val="22"/>
                <w:szCs w:val="22"/>
              </w:rPr>
              <w:t>DIS 000-XXX</w:t>
            </w:r>
          </w:p>
        </w:tc>
      </w:tr>
      <w:tr w:rsidR="00313B1B" w:rsidRPr="007C3A69" w14:paraId="09BE6D49" w14:textId="77777777" w:rsidTr="009119AF">
        <w:tc>
          <w:tcPr>
            <w:tcW w:w="4419" w:type="dxa"/>
          </w:tcPr>
          <w:p w14:paraId="2325551C" w14:textId="3FFBC8DE" w:rsidR="00313B1B" w:rsidRPr="007C3A69" w:rsidRDefault="00313B1B" w:rsidP="009119AF">
            <w:pPr>
              <w:rPr>
                <w:rFonts w:ascii="Verdana" w:eastAsia="Arial" w:hAnsi="Verdana" w:cs="Arial"/>
                <w:sz w:val="22"/>
                <w:szCs w:val="22"/>
              </w:rPr>
            </w:pPr>
            <w:r w:rsidRPr="007C3A69">
              <w:rPr>
                <w:rFonts w:ascii="Verdana" w:eastAsia="Arial" w:hAnsi="Verdana" w:cs="Arial"/>
                <w:sz w:val="22"/>
                <w:szCs w:val="22"/>
              </w:rPr>
              <w:t>Disciplinado y cargo ejercido para la época de los hechos</w:t>
            </w:r>
            <w:r w:rsidR="00ED67CA" w:rsidRPr="007C3A69">
              <w:rPr>
                <w:rFonts w:ascii="Verdana" w:eastAsia="Arial" w:hAnsi="Verdana" w:cs="Arial"/>
                <w:sz w:val="22"/>
                <w:szCs w:val="22"/>
              </w:rPr>
              <w:t>:</w:t>
            </w:r>
          </w:p>
        </w:tc>
        <w:tc>
          <w:tcPr>
            <w:tcW w:w="4419" w:type="dxa"/>
          </w:tcPr>
          <w:p w14:paraId="6A3EE404" w14:textId="77777777" w:rsidR="00313B1B" w:rsidRPr="007C3A69" w:rsidRDefault="00313B1B" w:rsidP="009119AF">
            <w:pPr>
              <w:rPr>
                <w:rFonts w:ascii="Verdana" w:eastAsia="Arial" w:hAnsi="Verdana" w:cs="Arial"/>
                <w:sz w:val="22"/>
                <w:szCs w:val="22"/>
              </w:rPr>
            </w:pPr>
            <w:r w:rsidRPr="007C3A69">
              <w:rPr>
                <w:rFonts w:ascii="Verdana" w:eastAsia="Arial" w:hAnsi="Verdana" w:cs="Arial"/>
                <w:sz w:val="22"/>
                <w:szCs w:val="22"/>
              </w:rPr>
              <w:t>XXXXXXXXX</w:t>
            </w:r>
          </w:p>
        </w:tc>
      </w:tr>
      <w:tr w:rsidR="00313B1B" w:rsidRPr="007C3A69" w14:paraId="7D8B0EDD" w14:textId="77777777" w:rsidTr="009119AF">
        <w:tc>
          <w:tcPr>
            <w:tcW w:w="4419" w:type="dxa"/>
          </w:tcPr>
          <w:p w14:paraId="69733859" w14:textId="3955CF54" w:rsidR="00313B1B" w:rsidRPr="007C3A69" w:rsidRDefault="00313B1B" w:rsidP="009119AF">
            <w:pPr>
              <w:rPr>
                <w:rFonts w:ascii="Verdana" w:eastAsia="Arial" w:hAnsi="Verdana" w:cs="Arial"/>
                <w:sz w:val="22"/>
                <w:szCs w:val="22"/>
              </w:rPr>
            </w:pPr>
            <w:r w:rsidRPr="007C3A69">
              <w:rPr>
                <w:rFonts w:ascii="Verdana" w:eastAsia="Arial" w:hAnsi="Verdana" w:cs="Arial"/>
                <w:sz w:val="22"/>
                <w:szCs w:val="22"/>
              </w:rPr>
              <w:t>Informante/ Quejoso</w:t>
            </w:r>
            <w:r w:rsidR="00ED67CA" w:rsidRPr="007C3A69">
              <w:rPr>
                <w:rFonts w:ascii="Verdana" w:eastAsia="Arial" w:hAnsi="Verdana" w:cs="Arial"/>
                <w:sz w:val="22"/>
                <w:szCs w:val="22"/>
              </w:rPr>
              <w:t>:</w:t>
            </w:r>
            <w:r w:rsidRPr="007C3A69">
              <w:rPr>
                <w:rFonts w:ascii="Verdana" w:eastAsia="Arial" w:hAnsi="Verdana" w:cs="Arial"/>
                <w:sz w:val="22"/>
                <w:szCs w:val="22"/>
              </w:rPr>
              <w:t xml:space="preserve"> </w:t>
            </w:r>
          </w:p>
        </w:tc>
        <w:tc>
          <w:tcPr>
            <w:tcW w:w="4419" w:type="dxa"/>
          </w:tcPr>
          <w:p w14:paraId="04459C55" w14:textId="77777777" w:rsidR="00313B1B" w:rsidRPr="007C3A69" w:rsidRDefault="00313B1B" w:rsidP="009119AF">
            <w:pPr>
              <w:rPr>
                <w:rFonts w:ascii="Verdana" w:eastAsia="Arial" w:hAnsi="Verdana" w:cs="Arial"/>
                <w:sz w:val="22"/>
                <w:szCs w:val="22"/>
              </w:rPr>
            </w:pPr>
            <w:r w:rsidRPr="007C3A69">
              <w:rPr>
                <w:rFonts w:ascii="Verdana" w:eastAsia="Arial" w:hAnsi="Verdana" w:cs="Arial"/>
                <w:sz w:val="22"/>
                <w:szCs w:val="22"/>
              </w:rPr>
              <w:t>Informe de Servidor Público-XXXXXX</w:t>
            </w:r>
          </w:p>
        </w:tc>
      </w:tr>
      <w:tr w:rsidR="00313B1B" w:rsidRPr="007C3A69" w14:paraId="496A3C9F" w14:textId="77777777" w:rsidTr="009119AF">
        <w:tc>
          <w:tcPr>
            <w:tcW w:w="4419" w:type="dxa"/>
          </w:tcPr>
          <w:p w14:paraId="5AC63802" w14:textId="77777777" w:rsidR="00313B1B" w:rsidRPr="007C3A69" w:rsidRDefault="00313B1B" w:rsidP="009119AF">
            <w:pPr>
              <w:rPr>
                <w:rFonts w:ascii="Verdana" w:eastAsia="Arial" w:hAnsi="Verdana" w:cs="Arial"/>
                <w:sz w:val="22"/>
                <w:szCs w:val="22"/>
              </w:rPr>
            </w:pPr>
            <w:r w:rsidRPr="007C3A69">
              <w:rPr>
                <w:rFonts w:ascii="Verdana" w:eastAsia="Arial" w:hAnsi="Verdana" w:cs="Arial"/>
                <w:sz w:val="22"/>
                <w:szCs w:val="22"/>
              </w:rPr>
              <w:t>Hechos:</w:t>
            </w:r>
          </w:p>
        </w:tc>
        <w:tc>
          <w:tcPr>
            <w:tcW w:w="4419" w:type="dxa"/>
          </w:tcPr>
          <w:p w14:paraId="015F8B28" w14:textId="77777777" w:rsidR="00313B1B" w:rsidRPr="007C3A69" w:rsidRDefault="00313B1B" w:rsidP="009119AF">
            <w:pPr>
              <w:rPr>
                <w:rFonts w:ascii="Verdana" w:eastAsia="Arial" w:hAnsi="Verdana" w:cs="Arial"/>
                <w:sz w:val="22"/>
                <w:szCs w:val="22"/>
              </w:rPr>
            </w:pPr>
            <w:r w:rsidRPr="007C3A69">
              <w:rPr>
                <w:rFonts w:ascii="Verdana" w:eastAsia="Arial" w:hAnsi="Verdana" w:cs="Arial"/>
                <w:sz w:val="22"/>
                <w:szCs w:val="22"/>
              </w:rPr>
              <w:t>XXXXXX</w:t>
            </w:r>
          </w:p>
        </w:tc>
        <w:bookmarkStart w:id="0" w:name="_GoBack"/>
        <w:bookmarkEnd w:id="0"/>
      </w:tr>
      <w:tr w:rsidR="00313B1B" w:rsidRPr="007C3A69" w14:paraId="391C1C48" w14:textId="77777777" w:rsidTr="009119AF">
        <w:tc>
          <w:tcPr>
            <w:tcW w:w="4419" w:type="dxa"/>
          </w:tcPr>
          <w:p w14:paraId="0BA4775C" w14:textId="77777777" w:rsidR="00313B1B" w:rsidRPr="007C3A69" w:rsidRDefault="00313B1B" w:rsidP="009119AF">
            <w:pPr>
              <w:rPr>
                <w:rFonts w:ascii="Verdana" w:eastAsia="Arial" w:hAnsi="Verdana" w:cs="Arial"/>
                <w:b/>
                <w:sz w:val="22"/>
                <w:szCs w:val="22"/>
              </w:rPr>
            </w:pPr>
            <w:r w:rsidRPr="007C3A69">
              <w:rPr>
                <w:rFonts w:ascii="Verdana" w:eastAsia="Arial" w:hAnsi="Verdana" w:cs="Arial"/>
                <w:sz w:val="22"/>
                <w:szCs w:val="22"/>
              </w:rPr>
              <w:t>Fecha de hechos:</w:t>
            </w:r>
          </w:p>
        </w:tc>
        <w:tc>
          <w:tcPr>
            <w:tcW w:w="4419" w:type="dxa"/>
          </w:tcPr>
          <w:p w14:paraId="3F83A9F6" w14:textId="77777777" w:rsidR="00313B1B" w:rsidRPr="007C3A69" w:rsidRDefault="00313B1B" w:rsidP="009119AF">
            <w:pPr>
              <w:jc w:val="both"/>
              <w:rPr>
                <w:rFonts w:ascii="Verdana" w:eastAsia="Arial" w:hAnsi="Verdana" w:cs="Arial"/>
                <w:sz w:val="22"/>
                <w:szCs w:val="22"/>
              </w:rPr>
            </w:pPr>
            <w:r w:rsidRPr="007C3A69">
              <w:rPr>
                <w:rFonts w:ascii="Verdana" w:eastAsia="Arial" w:hAnsi="Verdana" w:cs="Arial"/>
                <w:sz w:val="22"/>
                <w:szCs w:val="22"/>
              </w:rPr>
              <w:t>XXXX de 202X</w:t>
            </w:r>
          </w:p>
        </w:tc>
      </w:tr>
      <w:tr w:rsidR="00313B1B" w:rsidRPr="007C3A69" w14:paraId="28BE80D7" w14:textId="77777777" w:rsidTr="009119AF">
        <w:tc>
          <w:tcPr>
            <w:tcW w:w="4419" w:type="dxa"/>
          </w:tcPr>
          <w:p w14:paraId="0675CECD" w14:textId="77777777" w:rsidR="00313B1B" w:rsidRPr="007C3A69" w:rsidRDefault="00313B1B" w:rsidP="009119AF">
            <w:pPr>
              <w:pBdr>
                <w:top w:val="nil"/>
                <w:left w:val="nil"/>
                <w:bottom w:val="nil"/>
                <w:right w:val="nil"/>
                <w:between w:val="nil"/>
              </w:pBdr>
              <w:rPr>
                <w:rFonts w:ascii="Verdana" w:eastAsia="Arial" w:hAnsi="Verdana" w:cs="Arial"/>
                <w:color w:val="000000"/>
                <w:sz w:val="22"/>
                <w:szCs w:val="22"/>
              </w:rPr>
            </w:pPr>
            <w:r w:rsidRPr="007C3A69">
              <w:rPr>
                <w:rFonts w:ascii="Verdana" w:eastAsia="Arial" w:hAnsi="Verdana" w:cs="Arial"/>
                <w:color w:val="000000"/>
                <w:sz w:val="22"/>
                <w:szCs w:val="22"/>
              </w:rPr>
              <w:t>Asunto:</w:t>
            </w:r>
          </w:p>
        </w:tc>
        <w:tc>
          <w:tcPr>
            <w:tcW w:w="4419" w:type="dxa"/>
          </w:tcPr>
          <w:p w14:paraId="708B3D60" w14:textId="77777777" w:rsidR="00313B1B" w:rsidRPr="007C3A69" w:rsidRDefault="00313B1B" w:rsidP="009119AF">
            <w:pPr>
              <w:jc w:val="both"/>
              <w:rPr>
                <w:rFonts w:ascii="Verdana" w:eastAsia="Arial" w:hAnsi="Verdana" w:cs="Arial"/>
                <w:sz w:val="22"/>
                <w:szCs w:val="22"/>
              </w:rPr>
            </w:pPr>
            <w:r w:rsidRPr="007C3A69">
              <w:rPr>
                <w:rFonts w:ascii="Verdana" w:eastAsia="Arial" w:hAnsi="Verdana" w:cs="Arial"/>
                <w:sz w:val="22"/>
                <w:szCs w:val="22"/>
              </w:rPr>
              <w:t xml:space="preserve">Fallo de segunda instancia </w:t>
            </w:r>
          </w:p>
        </w:tc>
      </w:tr>
      <w:tr w:rsidR="00313B1B" w:rsidRPr="007C3A69" w14:paraId="63610377" w14:textId="77777777" w:rsidTr="009119AF">
        <w:tc>
          <w:tcPr>
            <w:tcW w:w="4419" w:type="dxa"/>
          </w:tcPr>
          <w:p w14:paraId="2F61806A" w14:textId="77777777" w:rsidR="00313B1B" w:rsidRPr="007C3A69" w:rsidRDefault="00313B1B" w:rsidP="009119AF">
            <w:pPr>
              <w:pBdr>
                <w:top w:val="nil"/>
                <w:left w:val="nil"/>
                <w:bottom w:val="nil"/>
                <w:right w:val="nil"/>
                <w:between w:val="nil"/>
              </w:pBdr>
              <w:rPr>
                <w:rFonts w:ascii="Verdana" w:eastAsia="Arial" w:hAnsi="Verdana" w:cs="Arial"/>
                <w:color w:val="000000"/>
                <w:sz w:val="22"/>
                <w:szCs w:val="22"/>
              </w:rPr>
            </w:pPr>
            <w:r w:rsidRPr="007C3A69">
              <w:rPr>
                <w:rFonts w:ascii="Verdana" w:eastAsia="Arial" w:hAnsi="Verdana" w:cs="Arial"/>
                <w:color w:val="000000"/>
                <w:sz w:val="22"/>
                <w:szCs w:val="22"/>
              </w:rPr>
              <w:t>Auto:</w:t>
            </w:r>
          </w:p>
        </w:tc>
        <w:tc>
          <w:tcPr>
            <w:tcW w:w="4419" w:type="dxa"/>
          </w:tcPr>
          <w:p w14:paraId="4A8820D9" w14:textId="77777777" w:rsidR="00313B1B" w:rsidRPr="007C3A69" w:rsidRDefault="00313B1B" w:rsidP="009119AF">
            <w:pPr>
              <w:pBdr>
                <w:top w:val="nil"/>
                <w:left w:val="nil"/>
                <w:bottom w:val="nil"/>
                <w:right w:val="nil"/>
                <w:between w:val="nil"/>
              </w:pBdr>
              <w:jc w:val="both"/>
              <w:rPr>
                <w:rFonts w:ascii="Verdana" w:eastAsia="Arial" w:hAnsi="Verdana" w:cs="Arial"/>
                <w:color w:val="000000"/>
                <w:sz w:val="22"/>
                <w:szCs w:val="22"/>
              </w:rPr>
            </w:pPr>
            <w:r w:rsidRPr="007C3A69">
              <w:rPr>
                <w:rFonts w:ascii="Verdana" w:eastAsia="Arial" w:hAnsi="Verdana" w:cs="Arial"/>
                <w:color w:val="000000"/>
                <w:sz w:val="22"/>
                <w:szCs w:val="22"/>
              </w:rPr>
              <w:t>XXXX de 202X</w:t>
            </w:r>
          </w:p>
        </w:tc>
      </w:tr>
    </w:tbl>
    <w:p w14:paraId="1BCED5E2" w14:textId="77777777" w:rsidR="00313B1B" w:rsidRPr="007C3A69" w:rsidRDefault="00313B1B" w:rsidP="00313B1B">
      <w:pPr>
        <w:rPr>
          <w:rFonts w:ascii="Verdana" w:hAnsi="Verdana" w:cs="Arial"/>
          <w:b/>
          <w:color w:val="0000FF"/>
          <w:sz w:val="22"/>
          <w:szCs w:val="22"/>
        </w:rPr>
      </w:pPr>
    </w:p>
    <w:p w14:paraId="68EFF6EC" w14:textId="77777777" w:rsidR="00313B1B" w:rsidRPr="007C3A69" w:rsidRDefault="00313B1B" w:rsidP="00313B1B">
      <w:pPr>
        <w:rPr>
          <w:rFonts w:ascii="Verdana" w:hAnsi="Verdana" w:cs="Arial"/>
          <w:b/>
          <w:color w:val="0000FF"/>
          <w:sz w:val="22"/>
          <w:szCs w:val="22"/>
        </w:rPr>
      </w:pPr>
    </w:p>
    <w:p w14:paraId="58E0A1EF" w14:textId="77777777" w:rsidR="00313B1B" w:rsidRPr="007C3A69" w:rsidRDefault="00313B1B" w:rsidP="00313B1B">
      <w:pPr>
        <w:numPr>
          <w:ilvl w:val="0"/>
          <w:numId w:val="19"/>
        </w:numPr>
        <w:spacing w:after="160" w:line="276" w:lineRule="auto"/>
        <w:jc w:val="center"/>
        <w:rPr>
          <w:rFonts w:ascii="Verdana" w:hAnsi="Verdana"/>
          <w:b/>
          <w:sz w:val="22"/>
          <w:szCs w:val="22"/>
          <w:lang w:val="es-MX"/>
        </w:rPr>
      </w:pPr>
      <w:r w:rsidRPr="007C3A69">
        <w:rPr>
          <w:rFonts w:ascii="Verdana" w:hAnsi="Verdana"/>
          <w:b/>
          <w:sz w:val="22"/>
          <w:szCs w:val="22"/>
          <w:lang w:val="es-MX"/>
        </w:rPr>
        <w:t>OBJETO DEL PRONUNCIAMIENTO</w:t>
      </w:r>
    </w:p>
    <w:p w14:paraId="3CB144BC" w14:textId="77777777" w:rsidR="00313B1B" w:rsidRPr="007C3A69" w:rsidRDefault="00313B1B" w:rsidP="00313B1B">
      <w:pPr>
        <w:jc w:val="both"/>
        <w:rPr>
          <w:rFonts w:ascii="Verdana" w:hAnsi="Verdana" w:cs="Arial"/>
          <w:color w:val="000000" w:themeColor="text1"/>
          <w:sz w:val="22"/>
          <w:szCs w:val="22"/>
        </w:rPr>
      </w:pPr>
      <w:r w:rsidRPr="007C3A69">
        <w:rPr>
          <w:rFonts w:ascii="Verdana" w:hAnsi="Verdana" w:cs="Arial"/>
          <w:color w:val="000000" w:themeColor="text1"/>
          <w:sz w:val="22"/>
          <w:szCs w:val="22"/>
        </w:rPr>
        <w:t>El (La) director(a) general de la Unidad de Planeación Minero Energética UPME, en ejercicio de la competencia establecida en los artículos 234 de la Ley 1952 de 2019, y de las funciones indicadas en el numeral 25 del artículo 9º del Decreto 2121 de 2023, procede a desatar el recurso de apelación interpuesto contra el fallo de primera instancia dentro de la actuación disciplinaria No. XXXXX.</w:t>
      </w:r>
    </w:p>
    <w:p w14:paraId="77A6C440" w14:textId="77777777" w:rsidR="00313B1B" w:rsidRPr="007C3A69" w:rsidRDefault="00313B1B" w:rsidP="00313B1B">
      <w:pPr>
        <w:jc w:val="both"/>
        <w:rPr>
          <w:rFonts w:ascii="Verdana" w:hAnsi="Verdana" w:cs="Arial"/>
          <w:color w:val="000000" w:themeColor="text1"/>
          <w:sz w:val="22"/>
          <w:szCs w:val="22"/>
        </w:rPr>
      </w:pPr>
    </w:p>
    <w:p w14:paraId="53C3B0ED" w14:textId="77777777" w:rsidR="00313B1B" w:rsidRPr="007C3A69" w:rsidRDefault="00313B1B" w:rsidP="00313B1B">
      <w:pPr>
        <w:pStyle w:val="Ttulo4"/>
        <w:numPr>
          <w:ilvl w:val="0"/>
          <w:numId w:val="19"/>
        </w:numPr>
        <w:tabs>
          <w:tab w:val="num" w:pos="360"/>
        </w:tabs>
        <w:spacing w:before="0" w:line="276" w:lineRule="auto"/>
        <w:ind w:left="0" w:firstLine="0"/>
        <w:jc w:val="center"/>
        <w:rPr>
          <w:rFonts w:ascii="Verdana" w:hAnsi="Verdana" w:cs="Arial"/>
          <w:b/>
          <w:bCs/>
          <w:i w:val="0"/>
          <w:iCs w:val="0"/>
          <w:color w:val="auto"/>
          <w:sz w:val="22"/>
          <w:szCs w:val="22"/>
          <w:lang w:val="es-CO"/>
        </w:rPr>
      </w:pPr>
      <w:r w:rsidRPr="007C3A69">
        <w:rPr>
          <w:rFonts w:ascii="Verdana" w:hAnsi="Verdana" w:cs="Arial"/>
          <w:b/>
          <w:bCs/>
          <w:i w:val="0"/>
          <w:iCs w:val="0"/>
          <w:color w:val="auto"/>
          <w:sz w:val="22"/>
          <w:szCs w:val="22"/>
          <w:lang w:val="es-CO"/>
        </w:rPr>
        <w:t>IDENTIDAD DEL DISCIPLINADO</w:t>
      </w:r>
    </w:p>
    <w:p w14:paraId="156760AC" w14:textId="77777777" w:rsidR="00313B1B" w:rsidRPr="007C3A69" w:rsidRDefault="00313B1B" w:rsidP="00313B1B">
      <w:pPr>
        <w:spacing w:line="276" w:lineRule="auto"/>
        <w:jc w:val="center"/>
        <w:rPr>
          <w:rFonts w:ascii="Verdana" w:hAnsi="Verdana" w:cs="Arial"/>
          <w:sz w:val="22"/>
          <w:szCs w:val="22"/>
          <w:lang w:val="es-CO"/>
        </w:rPr>
      </w:pPr>
    </w:p>
    <w:p w14:paraId="39F46187" w14:textId="77777777" w:rsidR="00313B1B" w:rsidRPr="007C3A69" w:rsidRDefault="00313B1B" w:rsidP="00313B1B">
      <w:pPr>
        <w:spacing w:line="276" w:lineRule="auto"/>
        <w:jc w:val="both"/>
        <w:rPr>
          <w:rFonts w:ascii="Verdana" w:hAnsi="Verdana" w:cs="Arial"/>
          <w:sz w:val="22"/>
          <w:szCs w:val="22"/>
          <w:lang w:val="es-CO"/>
        </w:rPr>
      </w:pPr>
      <w:r w:rsidRPr="007C3A69">
        <w:rPr>
          <w:rFonts w:ascii="Verdana" w:hAnsi="Verdana" w:cs="Arial"/>
          <w:sz w:val="22"/>
          <w:szCs w:val="22"/>
          <w:lang w:val="es-CO"/>
        </w:rPr>
        <w:t>Como autor de la presunta conducta, y de acuerdo con la información certificada por el Grupo Interno de Talento Humano, se individualizó a la siguiente persona</w:t>
      </w:r>
      <w:r w:rsidRPr="007C3A69">
        <w:rPr>
          <w:rStyle w:val="Refdenotaalpie"/>
          <w:rFonts w:ascii="Verdana" w:hAnsi="Verdana" w:cs="Arial"/>
          <w:sz w:val="22"/>
          <w:szCs w:val="22"/>
          <w:lang w:val="es-CO"/>
        </w:rPr>
        <w:footnoteReference w:id="1"/>
      </w:r>
      <w:r w:rsidRPr="007C3A69">
        <w:rPr>
          <w:rFonts w:ascii="Verdana" w:hAnsi="Verdana" w:cs="Arial"/>
          <w:sz w:val="22"/>
          <w:szCs w:val="22"/>
          <w:lang w:val="es-CO"/>
        </w:rPr>
        <w:t>:</w:t>
      </w:r>
    </w:p>
    <w:p w14:paraId="6F4E56F9" w14:textId="77777777" w:rsidR="00313B1B" w:rsidRPr="007C3A69" w:rsidRDefault="00313B1B" w:rsidP="00313B1B">
      <w:pPr>
        <w:spacing w:line="276" w:lineRule="auto"/>
        <w:jc w:val="both"/>
        <w:rPr>
          <w:rFonts w:ascii="Verdana" w:hAnsi="Verdana" w:cs="Arial"/>
          <w:sz w:val="22"/>
          <w:szCs w:val="22"/>
          <w:lang w:val="es-CO"/>
        </w:rPr>
      </w:pPr>
    </w:p>
    <w:p w14:paraId="2B6B93FB" w14:textId="77777777" w:rsidR="00313B1B" w:rsidRPr="007C3A69" w:rsidRDefault="00313B1B" w:rsidP="00313B1B">
      <w:pPr>
        <w:spacing w:line="276" w:lineRule="auto"/>
        <w:jc w:val="both"/>
        <w:rPr>
          <w:rFonts w:ascii="Verdana" w:hAnsi="Verdana" w:cs="Arial"/>
          <w:b/>
          <w:bCs/>
          <w:sz w:val="22"/>
          <w:szCs w:val="22"/>
          <w:lang w:val="es-CO"/>
        </w:rPr>
      </w:pPr>
      <w:r w:rsidRPr="007C3A69">
        <w:rPr>
          <w:rFonts w:ascii="Verdana" w:hAnsi="Verdana" w:cs="Arial"/>
          <w:b/>
          <w:bCs/>
          <w:sz w:val="22"/>
          <w:szCs w:val="22"/>
          <w:lang w:val="es-CO"/>
        </w:rPr>
        <w:t>NOMBRE</w:t>
      </w:r>
      <w:r w:rsidRPr="007C3A69">
        <w:rPr>
          <w:rFonts w:ascii="Verdana" w:hAnsi="Verdana" w:cs="Arial"/>
          <w:sz w:val="22"/>
          <w:szCs w:val="22"/>
          <w:lang w:val="es-CO"/>
        </w:rPr>
        <w:t>:</w:t>
      </w:r>
      <w:r w:rsidRPr="007C3A69">
        <w:rPr>
          <w:rFonts w:ascii="Verdana" w:hAnsi="Verdana" w:cs="Arial"/>
          <w:sz w:val="22"/>
          <w:szCs w:val="22"/>
          <w:lang w:val="es-CO"/>
        </w:rPr>
        <w:tab/>
      </w:r>
      <w:r w:rsidRPr="007C3A69">
        <w:rPr>
          <w:rFonts w:ascii="Verdana" w:hAnsi="Verdana" w:cs="Arial"/>
          <w:sz w:val="22"/>
          <w:szCs w:val="22"/>
          <w:lang w:val="es-CO"/>
        </w:rPr>
        <w:tab/>
      </w:r>
      <w:r w:rsidRPr="007C3A69">
        <w:rPr>
          <w:rFonts w:ascii="Verdana" w:hAnsi="Verdana" w:cs="Arial"/>
          <w:sz w:val="22"/>
          <w:szCs w:val="22"/>
          <w:lang w:val="es-CO"/>
        </w:rPr>
        <w:tab/>
      </w:r>
      <w:r w:rsidRPr="007C3A69">
        <w:rPr>
          <w:rFonts w:ascii="Verdana" w:hAnsi="Verdana" w:cs="Arial"/>
          <w:sz w:val="22"/>
          <w:szCs w:val="22"/>
          <w:lang w:val="es-CO"/>
        </w:rPr>
        <w:tab/>
      </w:r>
      <w:r w:rsidRPr="007C3A69">
        <w:rPr>
          <w:rFonts w:ascii="Verdana" w:hAnsi="Verdana" w:cs="Arial"/>
          <w:sz w:val="22"/>
          <w:szCs w:val="22"/>
          <w:lang w:val="es-CO"/>
        </w:rPr>
        <w:tab/>
      </w:r>
      <w:r w:rsidRPr="007C3A69">
        <w:rPr>
          <w:rFonts w:ascii="Verdana" w:hAnsi="Verdana" w:cs="Arial"/>
          <w:b/>
          <w:bCs/>
          <w:sz w:val="22"/>
          <w:szCs w:val="22"/>
        </w:rPr>
        <w:t>XXXXXXX</w:t>
      </w:r>
    </w:p>
    <w:p w14:paraId="5918D208" w14:textId="77777777" w:rsidR="00313B1B" w:rsidRPr="007C3A69" w:rsidRDefault="00313B1B" w:rsidP="00313B1B">
      <w:pPr>
        <w:spacing w:line="276" w:lineRule="auto"/>
        <w:jc w:val="both"/>
        <w:rPr>
          <w:rFonts w:ascii="Verdana" w:hAnsi="Verdana" w:cs="Arial"/>
          <w:sz w:val="22"/>
          <w:szCs w:val="22"/>
          <w:lang w:val="es-CO"/>
        </w:rPr>
      </w:pPr>
      <w:r w:rsidRPr="007C3A69">
        <w:rPr>
          <w:rFonts w:ascii="Verdana" w:hAnsi="Verdana" w:cs="Arial"/>
          <w:b/>
          <w:bCs/>
          <w:sz w:val="22"/>
          <w:szCs w:val="22"/>
          <w:lang w:val="es-CO"/>
        </w:rPr>
        <w:t>DOCUMENTO IDENTIDAD</w:t>
      </w:r>
      <w:r w:rsidRPr="007C3A69">
        <w:rPr>
          <w:rFonts w:ascii="Verdana" w:hAnsi="Verdana" w:cs="Arial"/>
          <w:sz w:val="22"/>
          <w:szCs w:val="22"/>
          <w:lang w:val="es-CO"/>
        </w:rPr>
        <w:t>:</w:t>
      </w:r>
      <w:r w:rsidRPr="007C3A69">
        <w:rPr>
          <w:rFonts w:ascii="Verdana" w:hAnsi="Verdana" w:cs="Arial"/>
          <w:sz w:val="22"/>
          <w:szCs w:val="22"/>
          <w:lang w:val="es-CO"/>
        </w:rPr>
        <w:tab/>
      </w:r>
      <w:r w:rsidRPr="007C3A69">
        <w:rPr>
          <w:rFonts w:ascii="Verdana" w:hAnsi="Verdana" w:cs="Arial"/>
          <w:sz w:val="22"/>
          <w:szCs w:val="22"/>
          <w:lang w:val="es-CO"/>
        </w:rPr>
        <w:tab/>
        <w:t>C. C. No.  XXXXXX</w:t>
      </w:r>
    </w:p>
    <w:p w14:paraId="283E728C" w14:textId="77777777" w:rsidR="00313B1B" w:rsidRPr="007C3A69" w:rsidRDefault="00313B1B" w:rsidP="00313B1B">
      <w:pPr>
        <w:spacing w:line="276" w:lineRule="auto"/>
        <w:ind w:left="4245" w:hanging="4245"/>
        <w:jc w:val="both"/>
        <w:rPr>
          <w:rFonts w:ascii="Verdana" w:hAnsi="Verdana" w:cs="Arial"/>
          <w:sz w:val="22"/>
          <w:szCs w:val="22"/>
        </w:rPr>
      </w:pPr>
      <w:r w:rsidRPr="007C3A69">
        <w:rPr>
          <w:rFonts w:ascii="Verdana" w:hAnsi="Verdana" w:cs="Arial"/>
          <w:b/>
          <w:bCs/>
          <w:sz w:val="22"/>
          <w:szCs w:val="22"/>
          <w:lang w:val="es-CO"/>
        </w:rPr>
        <w:t>ULTIMA DIRECCIÓN REGISTRADA</w:t>
      </w:r>
      <w:r w:rsidRPr="007C3A69">
        <w:rPr>
          <w:rFonts w:ascii="Verdana" w:hAnsi="Verdana" w:cs="Arial"/>
          <w:sz w:val="22"/>
          <w:szCs w:val="22"/>
          <w:lang w:val="es-CO"/>
        </w:rPr>
        <w:t xml:space="preserve">: </w:t>
      </w:r>
      <w:r w:rsidRPr="007C3A69">
        <w:rPr>
          <w:rFonts w:ascii="Verdana" w:hAnsi="Verdana" w:cs="Arial"/>
          <w:sz w:val="22"/>
          <w:szCs w:val="22"/>
          <w:lang w:val="es-CO"/>
        </w:rPr>
        <w:tab/>
      </w:r>
      <w:r w:rsidRPr="007C3A69">
        <w:rPr>
          <w:rFonts w:ascii="Verdana" w:hAnsi="Verdana" w:cs="Arial"/>
          <w:sz w:val="22"/>
          <w:szCs w:val="22"/>
        </w:rPr>
        <w:t>XXXXXXXXXXX</w:t>
      </w:r>
    </w:p>
    <w:p w14:paraId="7EBD1F13" w14:textId="77777777" w:rsidR="00313B1B" w:rsidRPr="007C3A69" w:rsidRDefault="00313B1B" w:rsidP="00313B1B">
      <w:pPr>
        <w:spacing w:line="276" w:lineRule="auto"/>
        <w:ind w:left="4245" w:hanging="4245"/>
        <w:jc w:val="both"/>
        <w:rPr>
          <w:rFonts w:ascii="Verdana" w:hAnsi="Verdana" w:cs="Arial"/>
          <w:sz w:val="22"/>
          <w:szCs w:val="22"/>
          <w:lang w:val="es-CO"/>
        </w:rPr>
      </w:pPr>
      <w:r w:rsidRPr="007C3A69">
        <w:rPr>
          <w:rFonts w:ascii="Verdana" w:hAnsi="Verdana" w:cs="Arial"/>
          <w:b/>
          <w:bCs/>
          <w:sz w:val="22"/>
          <w:szCs w:val="22"/>
          <w:lang w:val="es-CO"/>
        </w:rPr>
        <w:t>TELÉFONO</w:t>
      </w:r>
      <w:r w:rsidRPr="007C3A69">
        <w:rPr>
          <w:rFonts w:ascii="Verdana" w:hAnsi="Verdana" w:cs="Arial"/>
          <w:sz w:val="22"/>
          <w:szCs w:val="22"/>
          <w:lang w:val="es-CO"/>
        </w:rPr>
        <w:t xml:space="preserve">:                           </w:t>
      </w:r>
      <w:r w:rsidRPr="007C3A69">
        <w:rPr>
          <w:rFonts w:ascii="Verdana" w:hAnsi="Verdana" w:cs="Arial"/>
          <w:sz w:val="22"/>
          <w:szCs w:val="22"/>
          <w:lang w:val="es-CO"/>
        </w:rPr>
        <w:tab/>
      </w:r>
      <w:r w:rsidRPr="007C3A69">
        <w:rPr>
          <w:rFonts w:ascii="Verdana" w:hAnsi="Verdana" w:cs="Arial"/>
          <w:sz w:val="22"/>
          <w:szCs w:val="22"/>
        </w:rPr>
        <w:t>XXXXXXXX</w:t>
      </w:r>
    </w:p>
    <w:p w14:paraId="385E2147" w14:textId="77777777" w:rsidR="00313B1B" w:rsidRPr="007C3A69" w:rsidRDefault="00313B1B" w:rsidP="00313B1B">
      <w:pPr>
        <w:pStyle w:val="BodyText30"/>
        <w:spacing w:after="0" w:line="276" w:lineRule="auto"/>
        <w:ind w:left="4245" w:hanging="4245"/>
        <w:jc w:val="both"/>
        <w:rPr>
          <w:rFonts w:ascii="Verdana" w:hAnsi="Verdana" w:cs="Arial"/>
          <w:sz w:val="22"/>
          <w:szCs w:val="22"/>
        </w:rPr>
      </w:pPr>
      <w:r w:rsidRPr="007C3A69">
        <w:rPr>
          <w:rFonts w:ascii="Verdana" w:hAnsi="Verdana" w:cs="Arial"/>
          <w:b/>
          <w:sz w:val="22"/>
          <w:szCs w:val="22"/>
        </w:rPr>
        <w:t xml:space="preserve">DENOMINACIÓN DEL CARGO: </w:t>
      </w:r>
      <w:r w:rsidRPr="007C3A69">
        <w:rPr>
          <w:rFonts w:ascii="Verdana" w:hAnsi="Verdana" w:cs="Arial"/>
          <w:b/>
          <w:sz w:val="22"/>
          <w:szCs w:val="22"/>
        </w:rPr>
        <w:tab/>
      </w:r>
      <w:r w:rsidRPr="007C3A69">
        <w:rPr>
          <w:rFonts w:ascii="Verdana" w:hAnsi="Verdana" w:cs="Arial"/>
          <w:b/>
          <w:sz w:val="22"/>
          <w:szCs w:val="22"/>
        </w:rPr>
        <w:tab/>
      </w:r>
      <w:r w:rsidRPr="007C3A69">
        <w:rPr>
          <w:rFonts w:ascii="Verdana" w:hAnsi="Verdana" w:cs="Arial"/>
          <w:bCs/>
          <w:sz w:val="22"/>
          <w:szCs w:val="22"/>
        </w:rPr>
        <w:t>XXXXXXXXX</w:t>
      </w:r>
    </w:p>
    <w:p w14:paraId="0E2F608F" w14:textId="77777777" w:rsidR="00313B1B" w:rsidRPr="007C3A69" w:rsidRDefault="00313B1B" w:rsidP="00313B1B">
      <w:pPr>
        <w:pStyle w:val="BodyText30"/>
        <w:spacing w:after="0" w:line="276" w:lineRule="auto"/>
        <w:jc w:val="both"/>
        <w:rPr>
          <w:rFonts w:ascii="Verdana" w:hAnsi="Verdana" w:cs="Arial"/>
          <w:b/>
          <w:color w:val="FF0000"/>
          <w:sz w:val="22"/>
          <w:szCs w:val="22"/>
        </w:rPr>
      </w:pPr>
      <w:r w:rsidRPr="007C3A69">
        <w:rPr>
          <w:rFonts w:ascii="Verdana" w:hAnsi="Verdana" w:cs="Arial"/>
          <w:b/>
          <w:sz w:val="22"/>
          <w:szCs w:val="22"/>
        </w:rPr>
        <w:t xml:space="preserve">DEPENDENCIA: </w:t>
      </w:r>
      <w:r w:rsidRPr="007C3A69">
        <w:rPr>
          <w:rFonts w:ascii="Verdana" w:hAnsi="Verdana" w:cs="Arial"/>
          <w:b/>
          <w:sz w:val="22"/>
          <w:szCs w:val="22"/>
        </w:rPr>
        <w:tab/>
      </w:r>
      <w:r w:rsidRPr="007C3A69">
        <w:rPr>
          <w:rFonts w:ascii="Verdana" w:hAnsi="Verdana" w:cs="Arial"/>
          <w:b/>
          <w:sz w:val="22"/>
          <w:szCs w:val="22"/>
        </w:rPr>
        <w:tab/>
      </w:r>
      <w:r w:rsidRPr="007C3A69">
        <w:rPr>
          <w:rFonts w:ascii="Verdana" w:hAnsi="Verdana" w:cs="Arial"/>
          <w:b/>
          <w:sz w:val="22"/>
          <w:szCs w:val="22"/>
        </w:rPr>
        <w:tab/>
      </w:r>
      <w:r w:rsidRPr="007C3A69">
        <w:rPr>
          <w:rFonts w:ascii="Verdana" w:hAnsi="Verdana" w:cs="Arial"/>
          <w:b/>
          <w:sz w:val="22"/>
          <w:szCs w:val="22"/>
        </w:rPr>
        <w:tab/>
      </w:r>
      <w:r w:rsidRPr="007C3A69">
        <w:rPr>
          <w:rFonts w:ascii="Verdana" w:hAnsi="Verdana" w:cs="Arial"/>
          <w:sz w:val="22"/>
          <w:szCs w:val="22"/>
        </w:rPr>
        <w:t>XXXXXXX</w:t>
      </w:r>
    </w:p>
    <w:p w14:paraId="4A981787" w14:textId="77777777" w:rsidR="00313B1B" w:rsidRPr="007C3A69" w:rsidRDefault="00313B1B" w:rsidP="00313B1B">
      <w:pPr>
        <w:pStyle w:val="Sinespaciado"/>
        <w:spacing w:line="276" w:lineRule="auto"/>
        <w:jc w:val="both"/>
        <w:rPr>
          <w:rFonts w:ascii="Verdana" w:hAnsi="Verdana" w:cs="Arial"/>
          <w:sz w:val="22"/>
          <w:szCs w:val="22"/>
          <w:lang w:val="es-CO"/>
        </w:rPr>
      </w:pPr>
    </w:p>
    <w:p w14:paraId="47CB7E1E" w14:textId="77777777" w:rsidR="00313B1B" w:rsidRPr="007C3A69" w:rsidRDefault="00313B1B" w:rsidP="00313B1B">
      <w:pPr>
        <w:pStyle w:val="Ttulo4"/>
        <w:numPr>
          <w:ilvl w:val="0"/>
          <w:numId w:val="19"/>
        </w:numPr>
        <w:tabs>
          <w:tab w:val="num" w:pos="360"/>
        </w:tabs>
        <w:spacing w:before="0" w:line="276" w:lineRule="auto"/>
        <w:ind w:left="480" w:hanging="480"/>
        <w:jc w:val="center"/>
        <w:rPr>
          <w:rFonts w:ascii="Verdana" w:hAnsi="Verdana" w:cs="Arial"/>
          <w:b/>
          <w:bCs/>
          <w:i w:val="0"/>
          <w:iCs w:val="0"/>
          <w:color w:val="auto"/>
          <w:sz w:val="22"/>
          <w:szCs w:val="22"/>
        </w:rPr>
      </w:pPr>
      <w:r w:rsidRPr="007C3A69">
        <w:rPr>
          <w:rFonts w:ascii="Verdana" w:hAnsi="Verdana" w:cs="Arial"/>
          <w:b/>
          <w:bCs/>
          <w:i w:val="0"/>
          <w:iCs w:val="0"/>
          <w:color w:val="auto"/>
          <w:sz w:val="22"/>
          <w:szCs w:val="22"/>
        </w:rPr>
        <w:t>RESUMEN DE LOS HECHOS</w:t>
      </w:r>
    </w:p>
    <w:p w14:paraId="64B22A33" w14:textId="77777777" w:rsidR="00313B1B" w:rsidRPr="007C3A69" w:rsidRDefault="00313B1B" w:rsidP="00313B1B">
      <w:pPr>
        <w:pStyle w:val="Textoindependiente"/>
        <w:spacing w:before="1" w:line="276" w:lineRule="auto"/>
        <w:ind w:left="104" w:right="254"/>
        <w:rPr>
          <w:rFonts w:ascii="Verdana" w:hAnsi="Verdana" w:cs="Arial"/>
          <w:sz w:val="22"/>
          <w:szCs w:val="22"/>
        </w:rPr>
      </w:pPr>
    </w:p>
    <w:p w14:paraId="2209D68C" w14:textId="77777777" w:rsidR="00313B1B" w:rsidRPr="007C3A69" w:rsidRDefault="00313B1B" w:rsidP="00313B1B">
      <w:pPr>
        <w:pStyle w:val="Textoindependiente"/>
        <w:tabs>
          <w:tab w:val="left" w:pos="7938"/>
        </w:tabs>
        <w:spacing w:before="1" w:line="276" w:lineRule="auto"/>
        <w:ind w:right="49"/>
        <w:rPr>
          <w:rFonts w:ascii="Verdana" w:hAnsi="Verdana" w:cs="Arial"/>
          <w:color w:val="FF0000"/>
          <w:sz w:val="22"/>
          <w:szCs w:val="22"/>
        </w:rPr>
      </w:pPr>
      <w:r w:rsidRPr="007C3A69">
        <w:rPr>
          <w:rFonts w:ascii="Verdana" w:hAnsi="Verdana" w:cs="Arial"/>
          <w:color w:val="FF0000"/>
          <w:sz w:val="22"/>
          <w:szCs w:val="22"/>
        </w:rPr>
        <w:t>En este acápite se debe hacer un resumen de la queja o del informe de servidor público que dio origen a la investigación disciplinaria.</w:t>
      </w:r>
    </w:p>
    <w:p w14:paraId="6E78818A" w14:textId="2BFFABD3" w:rsidR="00313B1B" w:rsidRDefault="00313B1B" w:rsidP="00313B1B">
      <w:pPr>
        <w:pStyle w:val="Textoindependiente"/>
        <w:tabs>
          <w:tab w:val="left" w:pos="7938"/>
        </w:tabs>
        <w:spacing w:before="1" w:line="276" w:lineRule="auto"/>
        <w:ind w:right="49"/>
        <w:rPr>
          <w:rFonts w:ascii="Verdana" w:hAnsi="Verdana" w:cs="Arial"/>
          <w:sz w:val="22"/>
          <w:szCs w:val="22"/>
        </w:rPr>
      </w:pPr>
    </w:p>
    <w:p w14:paraId="0A6F7D1F" w14:textId="721FBBF7" w:rsidR="00ED67CA" w:rsidRDefault="00ED67CA" w:rsidP="00313B1B">
      <w:pPr>
        <w:pStyle w:val="Textoindependiente"/>
        <w:tabs>
          <w:tab w:val="left" w:pos="7938"/>
        </w:tabs>
        <w:spacing w:before="1" w:line="276" w:lineRule="auto"/>
        <w:ind w:right="49"/>
        <w:rPr>
          <w:rFonts w:ascii="Verdana" w:hAnsi="Verdana" w:cs="Arial"/>
          <w:sz w:val="22"/>
          <w:szCs w:val="22"/>
        </w:rPr>
      </w:pPr>
    </w:p>
    <w:p w14:paraId="467AEB4A" w14:textId="77777777" w:rsidR="00ED67CA" w:rsidRPr="007C3A69" w:rsidRDefault="00ED67CA" w:rsidP="00313B1B">
      <w:pPr>
        <w:pStyle w:val="Textoindependiente"/>
        <w:tabs>
          <w:tab w:val="left" w:pos="7938"/>
        </w:tabs>
        <w:spacing w:before="1" w:line="276" w:lineRule="auto"/>
        <w:ind w:right="49"/>
        <w:rPr>
          <w:rFonts w:ascii="Verdana" w:hAnsi="Verdana" w:cs="Arial"/>
          <w:sz w:val="22"/>
          <w:szCs w:val="22"/>
        </w:rPr>
      </w:pPr>
    </w:p>
    <w:p w14:paraId="200E6C51" w14:textId="77777777" w:rsidR="00313B1B" w:rsidRPr="007C3A69" w:rsidRDefault="00313B1B" w:rsidP="00313B1B">
      <w:pPr>
        <w:pStyle w:val="Ttulo4"/>
        <w:numPr>
          <w:ilvl w:val="0"/>
          <w:numId w:val="19"/>
        </w:numPr>
        <w:tabs>
          <w:tab w:val="num" w:pos="360"/>
        </w:tabs>
        <w:spacing w:before="0" w:line="276" w:lineRule="auto"/>
        <w:ind w:left="480" w:hanging="480"/>
        <w:jc w:val="center"/>
        <w:rPr>
          <w:rFonts w:ascii="Verdana" w:hAnsi="Verdana" w:cs="Arial"/>
          <w:b/>
          <w:bCs/>
          <w:i w:val="0"/>
          <w:iCs w:val="0"/>
          <w:color w:val="auto"/>
          <w:sz w:val="22"/>
          <w:szCs w:val="22"/>
          <w:lang w:val="es-CO"/>
        </w:rPr>
      </w:pPr>
      <w:r w:rsidRPr="007C3A69">
        <w:rPr>
          <w:rFonts w:ascii="Verdana" w:hAnsi="Verdana" w:cs="Arial"/>
          <w:b/>
          <w:bCs/>
          <w:i w:val="0"/>
          <w:iCs w:val="0"/>
          <w:color w:val="auto"/>
          <w:sz w:val="22"/>
          <w:szCs w:val="22"/>
        </w:rPr>
        <w:lastRenderedPageBreak/>
        <w:t>ANTECEDENTES PROCESALES</w:t>
      </w:r>
    </w:p>
    <w:p w14:paraId="645E2987" w14:textId="77777777" w:rsidR="00313B1B" w:rsidRPr="007C3A69" w:rsidRDefault="00313B1B" w:rsidP="00313B1B">
      <w:pPr>
        <w:spacing w:line="276" w:lineRule="auto"/>
        <w:jc w:val="both"/>
        <w:rPr>
          <w:rFonts w:ascii="Verdana" w:hAnsi="Verdana" w:cs="Arial"/>
          <w:sz w:val="22"/>
          <w:szCs w:val="22"/>
        </w:rPr>
      </w:pPr>
    </w:p>
    <w:p w14:paraId="0B6C1289" w14:textId="77777777" w:rsidR="00313B1B" w:rsidRPr="007C3A69" w:rsidRDefault="00313B1B" w:rsidP="00313B1B">
      <w:pPr>
        <w:spacing w:line="276" w:lineRule="auto"/>
        <w:jc w:val="both"/>
        <w:rPr>
          <w:rFonts w:ascii="Verdana" w:eastAsia="Arial" w:hAnsi="Verdana" w:cs="Arial"/>
          <w:color w:val="FF0000"/>
          <w:sz w:val="22"/>
          <w:szCs w:val="22"/>
        </w:rPr>
      </w:pPr>
      <w:r w:rsidRPr="007C3A69">
        <w:rPr>
          <w:rFonts w:ascii="Verdana" w:hAnsi="Verdana" w:cs="Arial"/>
          <w:color w:val="FF0000"/>
          <w:sz w:val="22"/>
          <w:szCs w:val="22"/>
        </w:rPr>
        <w:t>En este acápite se debe hacer un recuento de las actuaciones procesales más relevantes del proceso disciplinario (</w:t>
      </w:r>
      <w:r w:rsidRPr="007C3A69">
        <w:rPr>
          <w:rFonts w:ascii="Verdana" w:eastAsia="Arial" w:hAnsi="Verdana" w:cs="Arial"/>
          <w:color w:val="FF0000"/>
          <w:sz w:val="22"/>
          <w:szCs w:val="22"/>
        </w:rPr>
        <w:t>la etapa de indagación previa si la hubo; la etapa de investigación disciplinaria; el pliego de cargos; la etapa de juzgamiento).</w:t>
      </w:r>
    </w:p>
    <w:p w14:paraId="4C0FDA3A" w14:textId="77777777" w:rsidR="00313B1B" w:rsidRPr="007C3A69" w:rsidRDefault="00313B1B" w:rsidP="00313B1B">
      <w:pPr>
        <w:spacing w:line="276" w:lineRule="auto"/>
        <w:jc w:val="both"/>
        <w:rPr>
          <w:rFonts w:ascii="Verdana" w:hAnsi="Verdana" w:cs="Arial"/>
          <w:color w:val="FF0000"/>
          <w:sz w:val="22"/>
          <w:szCs w:val="22"/>
        </w:rPr>
      </w:pPr>
    </w:p>
    <w:p w14:paraId="1733AF5A" w14:textId="77777777" w:rsidR="00313B1B" w:rsidRPr="007C3A69" w:rsidRDefault="00313B1B" w:rsidP="00313B1B">
      <w:pPr>
        <w:numPr>
          <w:ilvl w:val="0"/>
          <w:numId w:val="20"/>
        </w:numPr>
        <w:spacing w:line="21" w:lineRule="atLeast"/>
        <w:ind w:right="-375"/>
        <w:jc w:val="center"/>
        <w:textAlignment w:val="baseline"/>
        <w:rPr>
          <w:rFonts w:ascii="Verdana" w:hAnsi="Verdana" w:cs="Arial"/>
          <w:b/>
          <w:bCs/>
          <w:color w:val="000000"/>
          <w:sz w:val="22"/>
          <w:szCs w:val="22"/>
          <w:lang w:eastAsia="es-CO"/>
        </w:rPr>
      </w:pPr>
      <w:r w:rsidRPr="007C3A69">
        <w:rPr>
          <w:rFonts w:ascii="Verdana" w:hAnsi="Verdana" w:cs="Arial"/>
          <w:b/>
          <w:bCs/>
          <w:color w:val="000000"/>
          <w:sz w:val="22"/>
          <w:szCs w:val="22"/>
          <w:lang w:eastAsia="es-CO"/>
        </w:rPr>
        <w:t>FALLO DE PRIMERA INSTANCIA</w:t>
      </w:r>
    </w:p>
    <w:p w14:paraId="34DABFBA" w14:textId="77777777" w:rsidR="00313B1B" w:rsidRPr="007C3A69" w:rsidRDefault="00313B1B" w:rsidP="00313B1B">
      <w:pPr>
        <w:spacing w:line="276" w:lineRule="auto"/>
        <w:jc w:val="both"/>
        <w:rPr>
          <w:rFonts w:ascii="Verdana" w:hAnsi="Verdana" w:cs="Arial"/>
          <w:color w:val="FF0000"/>
          <w:sz w:val="22"/>
          <w:szCs w:val="22"/>
          <w:lang w:eastAsia="es-CO"/>
        </w:rPr>
      </w:pPr>
    </w:p>
    <w:p w14:paraId="46FA069B" w14:textId="77777777" w:rsidR="00313B1B" w:rsidRPr="007C3A69" w:rsidRDefault="00313B1B" w:rsidP="00313B1B">
      <w:pPr>
        <w:spacing w:line="276" w:lineRule="auto"/>
        <w:jc w:val="both"/>
        <w:rPr>
          <w:rFonts w:ascii="Verdana" w:hAnsi="Verdana" w:cs="Arial"/>
          <w:color w:val="FF0000"/>
          <w:sz w:val="22"/>
          <w:szCs w:val="22"/>
          <w:lang w:eastAsia="es-CO"/>
        </w:rPr>
      </w:pPr>
      <w:r w:rsidRPr="007C3A69">
        <w:rPr>
          <w:rFonts w:ascii="Verdana" w:hAnsi="Verdana" w:cs="Arial"/>
          <w:color w:val="FF0000"/>
          <w:sz w:val="22"/>
          <w:szCs w:val="22"/>
          <w:lang w:eastAsia="es-CO"/>
        </w:rPr>
        <w:t>Hacer un resumen del fallo de primera instancia</w:t>
      </w:r>
    </w:p>
    <w:p w14:paraId="00DC3F74" w14:textId="77777777" w:rsidR="00313B1B" w:rsidRPr="007C3A69" w:rsidRDefault="00313B1B" w:rsidP="00313B1B">
      <w:pPr>
        <w:spacing w:line="276" w:lineRule="auto"/>
        <w:jc w:val="both"/>
        <w:rPr>
          <w:rFonts w:ascii="Verdana" w:hAnsi="Verdana" w:cs="Arial"/>
          <w:color w:val="FF0000"/>
          <w:sz w:val="22"/>
          <w:szCs w:val="22"/>
        </w:rPr>
      </w:pPr>
    </w:p>
    <w:p w14:paraId="1C7B0222" w14:textId="77777777" w:rsidR="00313B1B" w:rsidRPr="007C3A69" w:rsidRDefault="00313B1B" w:rsidP="00313B1B">
      <w:pPr>
        <w:pStyle w:val="Prrafodelista"/>
        <w:numPr>
          <w:ilvl w:val="0"/>
          <w:numId w:val="20"/>
        </w:numPr>
        <w:tabs>
          <w:tab w:val="left" w:pos="8820"/>
        </w:tabs>
        <w:spacing w:line="276" w:lineRule="auto"/>
        <w:contextualSpacing/>
        <w:jc w:val="center"/>
        <w:rPr>
          <w:rFonts w:ascii="Verdana" w:hAnsi="Verdana" w:cs="Arial"/>
          <w:b/>
          <w:sz w:val="22"/>
          <w:szCs w:val="22"/>
          <w:lang w:val="es-MX"/>
        </w:rPr>
      </w:pPr>
      <w:r w:rsidRPr="007C3A69">
        <w:rPr>
          <w:rFonts w:ascii="Verdana" w:hAnsi="Verdana" w:cs="Arial"/>
          <w:b/>
          <w:sz w:val="22"/>
          <w:szCs w:val="22"/>
          <w:lang w:val="es-MX"/>
        </w:rPr>
        <w:t>RECURSO DE APELACIÓN.</w:t>
      </w:r>
    </w:p>
    <w:p w14:paraId="360DA6A6" w14:textId="77777777" w:rsidR="00313B1B" w:rsidRPr="007C3A69" w:rsidRDefault="00313B1B" w:rsidP="00313B1B">
      <w:pPr>
        <w:tabs>
          <w:tab w:val="left" w:pos="8820"/>
        </w:tabs>
        <w:spacing w:line="276" w:lineRule="auto"/>
        <w:contextualSpacing/>
        <w:rPr>
          <w:rFonts w:ascii="Verdana" w:hAnsi="Verdana" w:cs="Arial"/>
          <w:bCs/>
          <w:color w:val="FF0000"/>
          <w:sz w:val="22"/>
          <w:szCs w:val="22"/>
          <w:lang w:val="es-MX"/>
        </w:rPr>
      </w:pPr>
    </w:p>
    <w:p w14:paraId="44BEFA8B" w14:textId="77777777" w:rsidR="00313B1B" w:rsidRPr="007C3A69" w:rsidRDefault="00313B1B" w:rsidP="00313B1B">
      <w:pPr>
        <w:tabs>
          <w:tab w:val="left" w:pos="8820"/>
        </w:tabs>
        <w:spacing w:line="276" w:lineRule="auto"/>
        <w:contextualSpacing/>
        <w:jc w:val="both"/>
        <w:rPr>
          <w:rFonts w:ascii="Verdana" w:hAnsi="Verdana" w:cs="Arial"/>
          <w:bCs/>
          <w:sz w:val="22"/>
          <w:szCs w:val="22"/>
          <w:lang w:val="es-CO"/>
        </w:rPr>
      </w:pPr>
      <w:r w:rsidRPr="007C3A69">
        <w:rPr>
          <w:rFonts w:ascii="Verdana" w:hAnsi="Verdana" w:cs="Arial"/>
          <w:bCs/>
          <w:sz w:val="22"/>
          <w:szCs w:val="22"/>
          <w:lang w:val="es-CO"/>
        </w:rPr>
        <w:t>Por medio de escrito de fecha XXXXXXX, el disciplinado/apoderado del disciplinado, interpuso recurso de apelación, el cual fue concedido por el/la secretario(a) general en el efecto (suspensivo) ante este Despacho.</w:t>
      </w:r>
    </w:p>
    <w:p w14:paraId="6D9E8C8C" w14:textId="77777777" w:rsidR="00313B1B" w:rsidRPr="007C3A69" w:rsidRDefault="00313B1B" w:rsidP="00313B1B">
      <w:pPr>
        <w:tabs>
          <w:tab w:val="left" w:pos="8820"/>
        </w:tabs>
        <w:spacing w:line="276" w:lineRule="auto"/>
        <w:contextualSpacing/>
        <w:rPr>
          <w:rFonts w:ascii="Verdana" w:hAnsi="Verdana" w:cs="Arial"/>
          <w:bCs/>
          <w:color w:val="FF0000"/>
          <w:sz w:val="22"/>
          <w:szCs w:val="22"/>
          <w:lang w:val="es-MX"/>
        </w:rPr>
      </w:pPr>
    </w:p>
    <w:p w14:paraId="7682BFD5" w14:textId="77777777" w:rsidR="00313B1B" w:rsidRPr="007C3A69" w:rsidRDefault="00313B1B" w:rsidP="00313B1B">
      <w:pPr>
        <w:tabs>
          <w:tab w:val="left" w:pos="8820"/>
        </w:tabs>
        <w:spacing w:line="276" w:lineRule="auto"/>
        <w:contextualSpacing/>
        <w:rPr>
          <w:rFonts w:ascii="Verdana" w:hAnsi="Verdana" w:cs="Arial"/>
          <w:bCs/>
          <w:color w:val="FF0000"/>
          <w:sz w:val="22"/>
          <w:szCs w:val="22"/>
          <w:lang w:val="es-MX"/>
        </w:rPr>
      </w:pPr>
      <w:r w:rsidRPr="007C3A69">
        <w:rPr>
          <w:rFonts w:ascii="Verdana" w:hAnsi="Verdana" w:cs="Arial"/>
          <w:bCs/>
          <w:color w:val="FF0000"/>
          <w:sz w:val="22"/>
          <w:szCs w:val="22"/>
          <w:lang w:val="es-MX"/>
        </w:rPr>
        <w:t>En este espacio se debe hacer un resumen de los argumentos expuestos por el apelante.</w:t>
      </w:r>
    </w:p>
    <w:p w14:paraId="11063AA7" w14:textId="77777777" w:rsidR="00313B1B" w:rsidRPr="007C3A69" w:rsidRDefault="00313B1B" w:rsidP="00313B1B">
      <w:pPr>
        <w:tabs>
          <w:tab w:val="left" w:pos="8820"/>
        </w:tabs>
        <w:spacing w:line="276" w:lineRule="auto"/>
        <w:ind w:left="360"/>
        <w:contextualSpacing/>
        <w:rPr>
          <w:rFonts w:ascii="Verdana" w:hAnsi="Verdana" w:cs="Arial"/>
          <w:bCs/>
          <w:color w:val="FF0000"/>
          <w:sz w:val="22"/>
          <w:szCs w:val="22"/>
          <w:lang w:val="es-MX"/>
        </w:rPr>
      </w:pPr>
    </w:p>
    <w:p w14:paraId="3704DE47" w14:textId="77777777" w:rsidR="00313B1B" w:rsidRPr="007C3A69" w:rsidRDefault="00313B1B" w:rsidP="00313B1B">
      <w:pPr>
        <w:pStyle w:val="Prrafodelista"/>
        <w:numPr>
          <w:ilvl w:val="0"/>
          <w:numId w:val="20"/>
        </w:numPr>
        <w:tabs>
          <w:tab w:val="left" w:pos="8820"/>
        </w:tabs>
        <w:spacing w:line="276" w:lineRule="auto"/>
        <w:contextualSpacing/>
        <w:jc w:val="center"/>
        <w:rPr>
          <w:rFonts w:ascii="Verdana" w:hAnsi="Verdana" w:cs="Arial"/>
          <w:b/>
          <w:sz w:val="22"/>
          <w:szCs w:val="22"/>
          <w:lang w:val="es-MX"/>
        </w:rPr>
      </w:pPr>
      <w:r w:rsidRPr="007C3A69">
        <w:rPr>
          <w:rFonts w:ascii="Verdana" w:hAnsi="Verdana" w:cs="Arial"/>
          <w:b/>
          <w:sz w:val="22"/>
          <w:szCs w:val="22"/>
          <w:lang w:val="es-MX"/>
        </w:rPr>
        <w:t>PRUEBAS EN QUE SE BASA LA DECISIÓN</w:t>
      </w:r>
    </w:p>
    <w:p w14:paraId="50D019D1" w14:textId="77777777" w:rsidR="00313B1B" w:rsidRPr="007C3A69" w:rsidRDefault="00313B1B" w:rsidP="00313B1B">
      <w:pPr>
        <w:tabs>
          <w:tab w:val="left" w:pos="8820"/>
        </w:tabs>
        <w:spacing w:line="276" w:lineRule="auto"/>
        <w:jc w:val="both"/>
        <w:rPr>
          <w:rFonts w:ascii="Verdana" w:hAnsi="Verdana" w:cs="Arial"/>
          <w:b/>
          <w:sz w:val="22"/>
          <w:szCs w:val="22"/>
          <w:lang w:val="es-MX"/>
        </w:rPr>
      </w:pPr>
    </w:p>
    <w:p w14:paraId="5A7B4077" w14:textId="77777777" w:rsidR="00313B1B" w:rsidRPr="007C3A69" w:rsidRDefault="00313B1B" w:rsidP="00313B1B">
      <w:pPr>
        <w:pStyle w:val="Textoindependiente"/>
        <w:spacing w:line="276" w:lineRule="auto"/>
        <w:rPr>
          <w:rFonts w:ascii="Verdana" w:hAnsi="Verdana" w:cs="Arial"/>
          <w:color w:val="FF0000"/>
          <w:sz w:val="22"/>
          <w:szCs w:val="22"/>
        </w:rPr>
      </w:pPr>
      <w:r w:rsidRPr="007C3A69">
        <w:rPr>
          <w:rFonts w:ascii="Verdana" w:hAnsi="Verdana" w:cs="Arial"/>
          <w:color w:val="FF0000"/>
          <w:sz w:val="22"/>
          <w:szCs w:val="22"/>
        </w:rPr>
        <w:t>En este acápite se deben relacionar las pruebas que obran dentro del expediente, incluyendo las que se hubiesen practicado en el marco de la segunda instancia.</w:t>
      </w:r>
    </w:p>
    <w:p w14:paraId="4564F164" w14:textId="77777777" w:rsidR="00313B1B" w:rsidRPr="007C3A69" w:rsidRDefault="00313B1B" w:rsidP="00313B1B">
      <w:pPr>
        <w:pStyle w:val="Textoindependiente"/>
        <w:spacing w:line="276" w:lineRule="auto"/>
        <w:ind w:left="720"/>
        <w:rPr>
          <w:rFonts w:ascii="Verdana" w:hAnsi="Verdana" w:cs="Arial"/>
          <w:sz w:val="22"/>
          <w:szCs w:val="22"/>
        </w:rPr>
      </w:pPr>
    </w:p>
    <w:p w14:paraId="4C8D7334" w14:textId="77777777" w:rsidR="00313B1B" w:rsidRPr="007C3A69" w:rsidRDefault="00313B1B" w:rsidP="00313B1B">
      <w:pPr>
        <w:pStyle w:val="Prrafodelista"/>
        <w:numPr>
          <w:ilvl w:val="0"/>
          <w:numId w:val="20"/>
        </w:numPr>
        <w:tabs>
          <w:tab w:val="left" w:pos="8820"/>
        </w:tabs>
        <w:spacing w:line="276" w:lineRule="auto"/>
        <w:contextualSpacing/>
        <w:jc w:val="center"/>
        <w:rPr>
          <w:rFonts w:ascii="Verdana" w:hAnsi="Verdana" w:cs="Arial"/>
          <w:b/>
          <w:sz w:val="22"/>
          <w:szCs w:val="22"/>
          <w:lang w:val="es-MX"/>
        </w:rPr>
      </w:pPr>
      <w:r w:rsidRPr="007C3A69">
        <w:rPr>
          <w:rFonts w:ascii="Verdana" w:hAnsi="Verdana" w:cs="Arial"/>
          <w:b/>
          <w:sz w:val="22"/>
          <w:szCs w:val="22"/>
        </w:rPr>
        <w:t>CONSIDERACIONES DEL DESPACHO</w:t>
      </w:r>
    </w:p>
    <w:p w14:paraId="69895E9D" w14:textId="77777777" w:rsidR="00313B1B" w:rsidRPr="007C3A69" w:rsidRDefault="00313B1B" w:rsidP="00313B1B">
      <w:pPr>
        <w:tabs>
          <w:tab w:val="left" w:pos="8820"/>
        </w:tabs>
        <w:spacing w:line="276" w:lineRule="auto"/>
        <w:jc w:val="both"/>
        <w:rPr>
          <w:rFonts w:ascii="Verdana" w:hAnsi="Verdana" w:cs="Arial"/>
          <w:b/>
          <w:sz w:val="22"/>
          <w:szCs w:val="22"/>
        </w:rPr>
      </w:pPr>
    </w:p>
    <w:p w14:paraId="55FFAD3D" w14:textId="77777777" w:rsidR="00313B1B" w:rsidRPr="007C3A69" w:rsidRDefault="00313B1B" w:rsidP="00313B1B">
      <w:pPr>
        <w:pStyle w:val="Prrafodelista"/>
        <w:widowControl w:val="0"/>
        <w:numPr>
          <w:ilvl w:val="1"/>
          <w:numId w:val="21"/>
        </w:numPr>
        <w:autoSpaceDE w:val="0"/>
        <w:autoSpaceDN w:val="0"/>
        <w:adjustRightInd w:val="0"/>
        <w:spacing w:line="240" w:lineRule="atLeast"/>
        <w:ind w:left="0" w:firstLine="0"/>
        <w:jc w:val="both"/>
        <w:rPr>
          <w:rFonts w:ascii="Verdana" w:hAnsi="Verdana" w:cs="Arial"/>
          <w:b/>
          <w:bCs/>
          <w:color w:val="000000"/>
          <w:sz w:val="22"/>
          <w:szCs w:val="22"/>
          <w:lang w:val="es-CO" w:eastAsia="es-CO"/>
        </w:rPr>
      </w:pPr>
      <w:r w:rsidRPr="007C3A69">
        <w:rPr>
          <w:rFonts w:ascii="Verdana" w:hAnsi="Verdana" w:cs="Arial"/>
          <w:b/>
          <w:bCs/>
          <w:color w:val="000000"/>
          <w:sz w:val="22"/>
          <w:szCs w:val="22"/>
        </w:rPr>
        <w:t>Competencia</w:t>
      </w:r>
    </w:p>
    <w:p w14:paraId="4CA5CED5" w14:textId="77777777" w:rsidR="00313B1B" w:rsidRPr="007C3A69" w:rsidRDefault="00313B1B" w:rsidP="00313B1B">
      <w:pPr>
        <w:pStyle w:val="Prrafodelista"/>
        <w:widowControl w:val="0"/>
        <w:autoSpaceDE w:val="0"/>
        <w:autoSpaceDN w:val="0"/>
        <w:adjustRightInd w:val="0"/>
        <w:spacing w:line="240" w:lineRule="atLeast"/>
        <w:ind w:left="0"/>
        <w:jc w:val="both"/>
        <w:rPr>
          <w:rFonts w:ascii="Verdana" w:hAnsi="Verdana" w:cs="Arial"/>
          <w:b/>
          <w:bCs/>
          <w:color w:val="000000"/>
          <w:sz w:val="22"/>
          <w:szCs w:val="22"/>
        </w:rPr>
      </w:pPr>
    </w:p>
    <w:p w14:paraId="0FFC9AC6" w14:textId="77777777" w:rsidR="00313B1B" w:rsidRPr="007C3A69" w:rsidRDefault="00313B1B" w:rsidP="00313B1B">
      <w:pPr>
        <w:pStyle w:val="Prrafodelista"/>
        <w:widowControl w:val="0"/>
        <w:autoSpaceDE w:val="0"/>
        <w:autoSpaceDN w:val="0"/>
        <w:adjustRightInd w:val="0"/>
        <w:spacing w:line="240" w:lineRule="atLeast"/>
        <w:ind w:left="0"/>
        <w:jc w:val="both"/>
        <w:rPr>
          <w:rFonts w:ascii="Verdana" w:hAnsi="Verdana" w:cs="Arial"/>
          <w:color w:val="000000"/>
          <w:sz w:val="22"/>
          <w:szCs w:val="22"/>
        </w:rPr>
      </w:pPr>
      <w:r w:rsidRPr="007C3A69">
        <w:rPr>
          <w:rFonts w:ascii="Verdana" w:hAnsi="Verdana" w:cs="Arial"/>
          <w:color w:val="000000"/>
          <w:sz w:val="22"/>
          <w:szCs w:val="22"/>
        </w:rPr>
        <w:t xml:space="preserve">Este despacho es competente para conocer del presente recurso de acuerdo con lo establecido en </w:t>
      </w:r>
      <w:r w:rsidRPr="007C3A69">
        <w:rPr>
          <w:rFonts w:ascii="Verdana" w:hAnsi="Verdana" w:cs="Arial"/>
          <w:color w:val="000000" w:themeColor="text1"/>
          <w:sz w:val="22"/>
          <w:szCs w:val="22"/>
        </w:rPr>
        <w:t>los artículos 234 de la Ley 1952 de 2019, y de las funciones indicadas en el numeral 25 del artículo 9º del Decreto 2121 del 11 de diciembre de 2023</w:t>
      </w:r>
      <w:r w:rsidRPr="007C3A69">
        <w:rPr>
          <w:rFonts w:ascii="Verdana" w:hAnsi="Verdana" w:cs="Arial"/>
          <w:color w:val="000000"/>
          <w:sz w:val="22"/>
          <w:szCs w:val="22"/>
        </w:rPr>
        <w:t>, el ámbito funcional de esta instancia se circunscribe a los aspectos impugnados y a los que resulten inescindiblemente vinculados al objeto de impugnación.</w:t>
      </w:r>
    </w:p>
    <w:p w14:paraId="68CA45CA" w14:textId="77777777" w:rsidR="00313B1B" w:rsidRPr="007C3A69" w:rsidRDefault="00313B1B" w:rsidP="00313B1B">
      <w:pPr>
        <w:pBdr>
          <w:top w:val="nil"/>
          <w:left w:val="nil"/>
          <w:bottom w:val="nil"/>
          <w:right w:val="nil"/>
          <w:between w:val="nil"/>
        </w:pBdr>
        <w:tabs>
          <w:tab w:val="left" w:pos="8820"/>
        </w:tabs>
        <w:spacing w:line="276" w:lineRule="auto"/>
        <w:jc w:val="both"/>
        <w:rPr>
          <w:rFonts w:ascii="Verdana" w:eastAsia="Arial" w:hAnsi="Verdana" w:cs="Arial"/>
          <w:b/>
          <w:color w:val="000000"/>
          <w:sz w:val="22"/>
          <w:szCs w:val="22"/>
        </w:rPr>
      </w:pPr>
    </w:p>
    <w:p w14:paraId="32E44880" w14:textId="77777777" w:rsidR="00313B1B" w:rsidRPr="007C3A69" w:rsidRDefault="00313B1B" w:rsidP="00313B1B">
      <w:pPr>
        <w:pStyle w:val="Prrafodelista"/>
        <w:numPr>
          <w:ilvl w:val="1"/>
          <w:numId w:val="21"/>
        </w:numPr>
        <w:pBdr>
          <w:top w:val="nil"/>
          <w:left w:val="nil"/>
          <w:bottom w:val="nil"/>
          <w:right w:val="nil"/>
          <w:between w:val="nil"/>
        </w:pBdr>
        <w:tabs>
          <w:tab w:val="left" w:pos="426"/>
        </w:tabs>
        <w:spacing w:line="276" w:lineRule="auto"/>
        <w:ind w:left="0" w:firstLine="0"/>
        <w:jc w:val="both"/>
        <w:rPr>
          <w:rFonts w:ascii="Verdana" w:eastAsia="Arial" w:hAnsi="Verdana" w:cs="Arial"/>
          <w:b/>
          <w:color w:val="000000"/>
          <w:sz w:val="22"/>
          <w:szCs w:val="22"/>
        </w:rPr>
      </w:pPr>
      <w:r w:rsidRPr="007C3A69">
        <w:rPr>
          <w:rFonts w:ascii="Verdana" w:eastAsia="Arial" w:hAnsi="Verdana" w:cs="Arial"/>
          <w:b/>
          <w:color w:val="000000"/>
          <w:sz w:val="22"/>
          <w:szCs w:val="22"/>
        </w:rPr>
        <w:t>Problema Jurídico</w:t>
      </w:r>
    </w:p>
    <w:p w14:paraId="7ABE2279" w14:textId="77777777" w:rsidR="00313B1B" w:rsidRPr="007C3A69" w:rsidRDefault="00313B1B" w:rsidP="00313B1B">
      <w:pPr>
        <w:pBdr>
          <w:top w:val="nil"/>
          <w:left w:val="nil"/>
          <w:bottom w:val="nil"/>
          <w:right w:val="nil"/>
          <w:between w:val="nil"/>
        </w:pBdr>
        <w:tabs>
          <w:tab w:val="left" w:pos="8820"/>
        </w:tabs>
        <w:spacing w:line="276" w:lineRule="auto"/>
        <w:jc w:val="both"/>
        <w:rPr>
          <w:rFonts w:ascii="Verdana" w:eastAsia="Arial" w:hAnsi="Verdana" w:cs="Arial"/>
          <w:bCs/>
          <w:color w:val="FF0000"/>
          <w:sz w:val="22"/>
          <w:szCs w:val="22"/>
        </w:rPr>
      </w:pPr>
    </w:p>
    <w:p w14:paraId="6B3D8333" w14:textId="77777777" w:rsidR="00313B1B" w:rsidRPr="007C3A69" w:rsidRDefault="00313B1B" w:rsidP="00313B1B">
      <w:pPr>
        <w:pBdr>
          <w:top w:val="nil"/>
          <w:left w:val="nil"/>
          <w:bottom w:val="nil"/>
          <w:right w:val="nil"/>
          <w:between w:val="nil"/>
        </w:pBdr>
        <w:tabs>
          <w:tab w:val="left" w:pos="8820"/>
        </w:tabs>
        <w:spacing w:line="276" w:lineRule="auto"/>
        <w:jc w:val="both"/>
        <w:rPr>
          <w:rFonts w:ascii="Verdana" w:eastAsia="Arial" w:hAnsi="Verdana" w:cs="Arial"/>
          <w:bCs/>
          <w:color w:val="000000"/>
          <w:sz w:val="22"/>
          <w:szCs w:val="22"/>
        </w:rPr>
      </w:pPr>
      <w:r w:rsidRPr="007C3A69">
        <w:rPr>
          <w:rFonts w:ascii="Verdana" w:eastAsia="Arial" w:hAnsi="Verdana" w:cs="Arial"/>
          <w:bCs/>
          <w:color w:val="FF0000"/>
          <w:sz w:val="22"/>
          <w:szCs w:val="22"/>
        </w:rPr>
        <w:t>En este punto se debe indicar el problema jurídico a resolver</w:t>
      </w:r>
      <w:r w:rsidRPr="007C3A69">
        <w:rPr>
          <w:rFonts w:ascii="Verdana" w:eastAsia="Arial" w:hAnsi="Verdana" w:cs="Arial"/>
          <w:bCs/>
          <w:color w:val="000000"/>
          <w:sz w:val="22"/>
          <w:szCs w:val="22"/>
        </w:rPr>
        <w:t xml:space="preserve"> </w:t>
      </w:r>
    </w:p>
    <w:p w14:paraId="31DF367C" w14:textId="77777777" w:rsidR="00313B1B" w:rsidRPr="007C3A69" w:rsidRDefault="00313B1B" w:rsidP="00313B1B">
      <w:pPr>
        <w:tabs>
          <w:tab w:val="left" w:pos="8820"/>
        </w:tabs>
        <w:spacing w:line="276" w:lineRule="auto"/>
        <w:jc w:val="both"/>
        <w:rPr>
          <w:rFonts w:ascii="Verdana" w:hAnsi="Verdana" w:cs="Arial"/>
          <w:b/>
          <w:sz w:val="22"/>
          <w:szCs w:val="22"/>
        </w:rPr>
      </w:pPr>
    </w:p>
    <w:p w14:paraId="5B3A0FBB" w14:textId="77777777" w:rsidR="00313B1B" w:rsidRPr="007C3A69" w:rsidRDefault="00313B1B" w:rsidP="00313B1B">
      <w:pPr>
        <w:pStyle w:val="Prrafodelista"/>
        <w:numPr>
          <w:ilvl w:val="1"/>
          <w:numId w:val="21"/>
        </w:numPr>
        <w:tabs>
          <w:tab w:val="left" w:pos="0"/>
        </w:tabs>
        <w:spacing w:line="276" w:lineRule="auto"/>
        <w:ind w:left="0" w:firstLine="0"/>
        <w:contextualSpacing/>
        <w:jc w:val="both"/>
        <w:rPr>
          <w:rFonts w:ascii="Verdana" w:hAnsi="Verdana" w:cs="Arial"/>
          <w:b/>
          <w:sz w:val="22"/>
          <w:szCs w:val="22"/>
          <w:lang w:val="es-MX"/>
        </w:rPr>
      </w:pPr>
      <w:r w:rsidRPr="007C3A69">
        <w:rPr>
          <w:rFonts w:ascii="Verdana" w:hAnsi="Verdana" w:cs="Arial"/>
          <w:b/>
          <w:sz w:val="22"/>
          <w:szCs w:val="22"/>
        </w:rPr>
        <w:t xml:space="preserve">Análisis de las pruebas allegadas al proceso. </w:t>
      </w:r>
    </w:p>
    <w:p w14:paraId="5D7A6D39" w14:textId="77777777" w:rsidR="00313B1B" w:rsidRPr="007C3A69" w:rsidRDefault="00313B1B" w:rsidP="00313B1B">
      <w:pPr>
        <w:tabs>
          <w:tab w:val="left" w:pos="8820"/>
        </w:tabs>
        <w:spacing w:line="276" w:lineRule="auto"/>
        <w:jc w:val="both"/>
        <w:rPr>
          <w:rFonts w:ascii="Verdana" w:hAnsi="Verdana" w:cs="Arial"/>
          <w:b/>
          <w:sz w:val="22"/>
          <w:szCs w:val="22"/>
          <w:lang w:val="es-MX"/>
        </w:rPr>
      </w:pPr>
    </w:p>
    <w:p w14:paraId="3CBCF9F3" w14:textId="77777777" w:rsidR="00313B1B" w:rsidRPr="007C3A69" w:rsidRDefault="00313B1B" w:rsidP="00313B1B">
      <w:pPr>
        <w:tabs>
          <w:tab w:val="left" w:pos="8820"/>
        </w:tabs>
        <w:spacing w:line="276" w:lineRule="auto"/>
        <w:jc w:val="both"/>
        <w:rPr>
          <w:rFonts w:ascii="Verdana" w:hAnsi="Verdana" w:cs="Arial"/>
          <w:sz w:val="22"/>
          <w:szCs w:val="22"/>
          <w:lang w:val="es-MX"/>
        </w:rPr>
      </w:pPr>
      <w:r w:rsidRPr="007C3A69">
        <w:rPr>
          <w:rFonts w:ascii="Verdana" w:hAnsi="Verdana" w:cs="Arial"/>
          <w:color w:val="FF0000"/>
          <w:sz w:val="22"/>
          <w:szCs w:val="22"/>
          <w:lang w:val="es-MX"/>
        </w:rPr>
        <w:t>En este punto se debe hacer un análisis de las pruebas obrantes en el expediente.</w:t>
      </w:r>
      <w:r w:rsidRPr="007C3A69">
        <w:rPr>
          <w:rFonts w:ascii="Verdana" w:hAnsi="Verdana" w:cs="Arial"/>
          <w:sz w:val="22"/>
          <w:szCs w:val="22"/>
          <w:lang w:val="es-MX"/>
        </w:rPr>
        <w:t xml:space="preserve"> </w:t>
      </w:r>
    </w:p>
    <w:p w14:paraId="38CDBBBD" w14:textId="77777777" w:rsidR="00313B1B" w:rsidRPr="007C3A69" w:rsidRDefault="00313B1B" w:rsidP="00313B1B">
      <w:pPr>
        <w:tabs>
          <w:tab w:val="left" w:pos="8820"/>
        </w:tabs>
        <w:spacing w:line="276" w:lineRule="auto"/>
        <w:jc w:val="both"/>
        <w:rPr>
          <w:rFonts w:ascii="Verdana" w:hAnsi="Verdana" w:cs="Arial"/>
          <w:sz w:val="22"/>
          <w:szCs w:val="22"/>
          <w:lang w:val="es-MX"/>
        </w:rPr>
      </w:pPr>
    </w:p>
    <w:p w14:paraId="47A8210B" w14:textId="77777777" w:rsidR="00313B1B" w:rsidRPr="007C3A69" w:rsidRDefault="00313B1B" w:rsidP="00313B1B">
      <w:pPr>
        <w:tabs>
          <w:tab w:val="left" w:pos="8820"/>
        </w:tabs>
        <w:spacing w:line="276" w:lineRule="auto"/>
        <w:jc w:val="both"/>
        <w:rPr>
          <w:rFonts w:ascii="Verdana" w:hAnsi="Verdana" w:cs="Arial"/>
          <w:sz w:val="22"/>
          <w:szCs w:val="22"/>
          <w:lang w:val="es-MX"/>
        </w:rPr>
      </w:pPr>
      <w:r w:rsidRPr="007C3A69">
        <w:rPr>
          <w:rFonts w:ascii="Verdana" w:hAnsi="Verdana" w:cs="Arial"/>
          <w:color w:val="FF0000"/>
          <w:sz w:val="22"/>
          <w:szCs w:val="22"/>
          <w:lang w:val="es-MX"/>
        </w:rPr>
        <w:t>Acá, se debe así mismo señalar las conclusiones a las que llevan al despacho en segunda instancia, las pruebas analizadas</w:t>
      </w:r>
      <w:r w:rsidRPr="007C3A69">
        <w:rPr>
          <w:rFonts w:ascii="Verdana" w:hAnsi="Verdana" w:cs="Arial"/>
          <w:sz w:val="22"/>
          <w:szCs w:val="22"/>
          <w:lang w:val="es-MX"/>
        </w:rPr>
        <w:t xml:space="preserve"> </w:t>
      </w:r>
    </w:p>
    <w:p w14:paraId="1808859B" w14:textId="77777777" w:rsidR="00313B1B" w:rsidRPr="007C3A69" w:rsidRDefault="00313B1B" w:rsidP="00313B1B">
      <w:pPr>
        <w:tabs>
          <w:tab w:val="left" w:pos="8820"/>
        </w:tabs>
        <w:spacing w:line="276" w:lineRule="auto"/>
        <w:jc w:val="both"/>
        <w:rPr>
          <w:rFonts w:ascii="Verdana" w:hAnsi="Verdana" w:cs="Arial"/>
          <w:bCs/>
          <w:sz w:val="22"/>
          <w:szCs w:val="22"/>
          <w:lang w:val="es-MX"/>
        </w:rPr>
      </w:pPr>
      <w:r w:rsidRPr="007C3A69">
        <w:rPr>
          <w:rFonts w:ascii="Verdana" w:hAnsi="Verdana" w:cs="Arial"/>
          <w:bCs/>
          <w:sz w:val="22"/>
          <w:szCs w:val="22"/>
          <w:lang w:val="es-MX"/>
        </w:rPr>
        <w:t xml:space="preserve">  </w:t>
      </w:r>
    </w:p>
    <w:p w14:paraId="19FA4049" w14:textId="77777777" w:rsidR="00313B1B" w:rsidRPr="007C3A69" w:rsidRDefault="00313B1B" w:rsidP="00313B1B">
      <w:pPr>
        <w:pStyle w:val="Prrafodelista"/>
        <w:numPr>
          <w:ilvl w:val="1"/>
          <w:numId w:val="21"/>
        </w:numPr>
        <w:spacing w:line="276" w:lineRule="auto"/>
        <w:contextualSpacing/>
        <w:jc w:val="both"/>
        <w:rPr>
          <w:rFonts w:ascii="Verdana" w:hAnsi="Verdana" w:cs="Arial"/>
          <w:b/>
          <w:sz w:val="22"/>
          <w:szCs w:val="22"/>
          <w:lang w:val="es-MX"/>
        </w:rPr>
      </w:pPr>
      <w:r w:rsidRPr="007C3A69">
        <w:rPr>
          <w:rFonts w:ascii="Verdana" w:hAnsi="Verdana" w:cs="Arial"/>
          <w:b/>
          <w:sz w:val="22"/>
          <w:szCs w:val="22"/>
          <w:lang w:val="es-MX"/>
        </w:rPr>
        <w:t>De los argumentos expuestos por la defensa en el recurso.</w:t>
      </w:r>
    </w:p>
    <w:p w14:paraId="3080F41B" w14:textId="77777777" w:rsidR="00313B1B" w:rsidRPr="007C3A69" w:rsidRDefault="00313B1B" w:rsidP="00313B1B">
      <w:pPr>
        <w:tabs>
          <w:tab w:val="left" w:pos="8820"/>
        </w:tabs>
        <w:spacing w:line="276" w:lineRule="auto"/>
        <w:contextualSpacing/>
        <w:jc w:val="both"/>
        <w:rPr>
          <w:rFonts w:ascii="Verdana" w:hAnsi="Verdana" w:cs="Arial"/>
          <w:bCs/>
          <w:color w:val="FF0000"/>
          <w:sz w:val="22"/>
          <w:szCs w:val="22"/>
          <w:lang w:val="es-MX"/>
        </w:rPr>
      </w:pPr>
    </w:p>
    <w:p w14:paraId="5E218381" w14:textId="77777777" w:rsidR="00313B1B" w:rsidRPr="007C3A69" w:rsidRDefault="00313B1B" w:rsidP="00313B1B">
      <w:pPr>
        <w:tabs>
          <w:tab w:val="left" w:pos="8820"/>
        </w:tabs>
        <w:spacing w:line="276" w:lineRule="auto"/>
        <w:contextualSpacing/>
        <w:jc w:val="both"/>
        <w:rPr>
          <w:rFonts w:ascii="Verdana" w:hAnsi="Verdana" w:cs="Arial"/>
          <w:bCs/>
          <w:color w:val="FF0000"/>
          <w:sz w:val="22"/>
          <w:szCs w:val="22"/>
          <w:lang w:val="es-MX"/>
        </w:rPr>
      </w:pPr>
      <w:r w:rsidRPr="007C3A69">
        <w:rPr>
          <w:rFonts w:ascii="Verdana" w:hAnsi="Verdana" w:cs="Arial"/>
          <w:bCs/>
          <w:color w:val="FF0000"/>
          <w:sz w:val="22"/>
          <w:szCs w:val="22"/>
          <w:lang w:val="es-MX"/>
        </w:rPr>
        <w:t>Se debe analizar los argumentos de la defensa, contrastarlos a la luz de las pruebas y señalar si tienen o no razón el defensor o el disciplinado en cuanto a sus argumentos defensivos.</w:t>
      </w:r>
    </w:p>
    <w:p w14:paraId="46BEC195" w14:textId="77777777" w:rsidR="00313B1B" w:rsidRPr="007C3A69" w:rsidRDefault="00313B1B" w:rsidP="00313B1B">
      <w:pPr>
        <w:pStyle w:val="Prrafodelista"/>
        <w:tabs>
          <w:tab w:val="left" w:pos="8820"/>
        </w:tabs>
        <w:spacing w:line="276" w:lineRule="auto"/>
        <w:ind w:left="360"/>
        <w:contextualSpacing/>
        <w:jc w:val="both"/>
        <w:rPr>
          <w:rFonts w:ascii="Verdana" w:hAnsi="Verdana" w:cs="Arial"/>
          <w:b/>
          <w:sz w:val="22"/>
          <w:szCs w:val="22"/>
          <w:lang w:val="es-MX"/>
        </w:rPr>
      </w:pPr>
    </w:p>
    <w:p w14:paraId="1F15432D" w14:textId="77777777" w:rsidR="00313B1B" w:rsidRPr="007C3A69" w:rsidRDefault="00313B1B" w:rsidP="00313B1B">
      <w:pPr>
        <w:pStyle w:val="Prrafodelista"/>
        <w:numPr>
          <w:ilvl w:val="1"/>
          <w:numId w:val="21"/>
        </w:numPr>
        <w:spacing w:line="254" w:lineRule="auto"/>
        <w:jc w:val="both"/>
        <w:rPr>
          <w:rFonts w:ascii="Verdana" w:hAnsi="Verdana" w:cs="Arial"/>
          <w:b/>
          <w:bCs/>
          <w:color w:val="000000"/>
          <w:sz w:val="22"/>
          <w:szCs w:val="22"/>
        </w:rPr>
      </w:pPr>
      <w:r w:rsidRPr="007C3A69">
        <w:rPr>
          <w:rFonts w:ascii="Verdana" w:hAnsi="Verdana" w:cs="Arial"/>
          <w:b/>
          <w:bCs/>
          <w:color w:val="000000"/>
          <w:sz w:val="22"/>
          <w:szCs w:val="22"/>
        </w:rPr>
        <w:t xml:space="preserve"> De los criterios para la graduación de la sanción </w:t>
      </w:r>
      <w:r w:rsidRPr="007C3A69">
        <w:rPr>
          <w:rFonts w:ascii="Verdana" w:hAnsi="Verdana" w:cs="Arial"/>
          <w:color w:val="FF0000"/>
          <w:sz w:val="22"/>
          <w:szCs w:val="22"/>
        </w:rPr>
        <w:t>(si hay lugar a modificar la sanción)</w:t>
      </w:r>
      <w:r w:rsidRPr="007C3A69">
        <w:rPr>
          <w:rFonts w:ascii="Verdana" w:hAnsi="Verdana" w:cs="Arial"/>
          <w:b/>
          <w:bCs/>
          <w:color w:val="000000"/>
          <w:sz w:val="22"/>
          <w:szCs w:val="22"/>
        </w:rPr>
        <w:t xml:space="preserve"> </w:t>
      </w:r>
    </w:p>
    <w:p w14:paraId="0DBEEB38" w14:textId="77777777" w:rsidR="00313B1B" w:rsidRPr="007C3A69" w:rsidRDefault="00313B1B" w:rsidP="00313B1B">
      <w:pPr>
        <w:spacing w:line="254" w:lineRule="auto"/>
        <w:jc w:val="both"/>
        <w:rPr>
          <w:rFonts w:ascii="Verdana" w:hAnsi="Verdana" w:cs="Arial"/>
          <w:color w:val="000000"/>
          <w:sz w:val="22"/>
          <w:szCs w:val="22"/>
        </w:rPr>
      </w:pPr>
    </w:p>
    <w:p w14:paraId="70527CF6" w14:textId="77777777" w:rsidR="00313B1B" w:rsidRPr="007C3A69" w:rsidRDefault="00313B1B" w:rsidP="00313B1B">
      <w:pPr>
        <w:spacing w:line="254" w:lineRule="auto"/>
        <w:jc w:val="both"/>
        <w:rPr>
          <w:rFonts w:ascii="Verdana" w:hAnsi="Verdana" w:cs="Arial"/>
          <w:color w:val="FF0000"/>
          <w:sz w:val="22"/>
          <w:szCs w:val="22"/>
        </w:rPr>
      </w:pPr>
      <w:r w:rsidRPr="007C3A69">
        <w:rPr>
          <w:rFonts w:ascii="Verdana" w:hAnsi="Verdana" w:cs="Arial"/>
          <w:color w:val="FF0000"/>
          <w:sz w:val="22"/>
          <w:szCs w:val="22"/>
        </w:rPr>
        <w:t>Hacer un análisis de los agravantes y atenuantes que se aplican al caso concreto, si se hace necesario modificar la sanción.</w:t>
      </w:r>
    </w:p>
    <w:p w14:paraId="2790DD5C" w14:textId="77777777" w:rsidR="00313B1B" w:rsidRPr="007C3A69" w:rsidRDefault="00313B1B" w:rsidP="00313B1B">
      <w:pPr>
        <w:spacing w:line="254" w:lineRule="auto"/>
        <w:jc w:val="both"/>
        <w:rPr>
          <w:rFonts w:ascii="Verdana" w:hAnsi="Verdana" w:cs="Arial"/>
          <w:color w:val="000000"/>
          <w:sz w:val="22"/>
          <w:szCs w:val="22"/>
        </w:rPr>
      </w:pPr>
    </w:p>
    <w:p w14:paraId="7B88CCCA" w14:textId="77777777" w:rsidR="00313B1B" w:rsidRPr="007C3A69" w:rsidRDefault="00313B1B" w:rsidP="00313B1B">
      <w:pPr>
        <w:pStyle w:val="Prrafodelista"/>
        <w:numPr>
          <w:ilvl w:val="1"/>
          <w:numId w:val="21"/>
        </w:numPr>
        <w:spacing w:line="21" w:lineRule="atLeast"/>
        <w:jc w:val="both"/>
        <w:rPr>
          <w:rFonts w:ascii="Verdana" w:hAnsi="Verdana" w:cs="Arial"/>
          <w:b/>
          <w:bCs/>
          <w:color w:val="000000"/>
          <w:sz w:val="22"/>
          <w:szCs w:val="22"/>
        </w:rPr>
      </w:pPr>
      <w:r w:rsidRPr="007C3A69">
        <w:rPr>
          <w:rFonts w:ascii="Verdana" w:hAnsi="Verdana" w:cs="Arial"/>
          <w:b/>
          <w:bCs/>
          <w:color w:val="000000"/>
          <w:sz w:val="22"/>
          <w:szCs w:val="22"/>
        </w:rPr>
        <w:t xml:space="preserve"> De la decisión a adoptar</w:t>
      </w:r>
    </w:p>
    <w:p w14:paraId="4A254E54" w14:textId="77777777" w:rsidR="00313B1B" w:rsidRPr="007C3A69" w:rsidRDefault="00313B1B" w:rsidP="00313B1B">
      <w:pPr>
        <w:spacing w:line="21" w:lineRule="atLeast"/>
        <w:jc w:val="both"/>
        <w:rPr>
          <w:rFonts w:ascii="Verdana" w:hAnsi="Verdana" w:cs="Arial"/>
          <w:bCs/>
          <w:color w:val="000000"/>
          <w:sz w:val="22"/>
          <w:szCs w:val="22"/>
        </w:rPr>
      </w:pPr>
    </w:p>
    <w:p w14:paraId="143ACA8E" w14:textId="77777777" w:rsidR="00313B1B" w:rsidRPr="007C3A69" w:rsidRDefault="00313B1B" w:rsidP="00313B1B">
      <w:pPr>
        <w:spacing w:line="21" w:lineRule="atLeast"/>
        <w:jc w:val="both"/>
        <w:rPr>
          <w:rFonts w:ascii="Verdana" w:hAnsi="Verdana" w:cs="Arial"/>
          <w:bCs/>
          <w:color w:val="FF0000"/>
          <w:sz w:val="22"/>
          <w:szCs w:val="22"/>
          <w:lang w:val="es-CO"/>
        </w:rPr>
      </w:pPr>
      <w:r w:rsidRPr="007C3A69">
        <w:rPr>
          <w:rFonts w:ascii="Verdana" w:hAnsi="Verdana" w:cs="Arial"/>
          <w:bCs/>
          <w:color w:val="FF0000"/>
          <w:sz w:val="22"/>
          <w:szCs w:val="22"/>
        </w:rPr>
        <w:t>En caso de confirmar o atenuar la sanción se debe señalar la falta y el título de la culpabilidad, es decir, indicar si la falta fue gravísima a título de dolo, grave culposa, etc. En caso de revocar la sanción se debe indicar las razones de ello.</w:t>
      </w:r>
    </w:p>
    <w:p w14:paraId="2E795B7D" w14:textId="77777777" w:rsidR="00313B1B" w:rsidRPr="007C3A69" w:rsidRDefault="00313B1B" w:rsidP="00313B1B">
      <w:pPr>
        <w:spacing w:line="21" w:lineRule="atLeast"/>
        <w:jc w:val="both"/>
        <w:rPr>
          <w:rFonts w:ascii="Verdana" w:hAnsi="Verdana" w:cs="Arial"/>
          <w:bCs/>
          <w:color w:val="000000"/>
          <w:sz w:val="22"/>
          <w:szCs w:val="22"/>
        </w:rPr>
      </w:pPr>
    </w:p>
    <w:p w14:paraId="00B7A334" w14:textId="77777777" w:rsidR="00313B1B" w:rsidRPr="007C3A69" w:rsidRDefault="00313B1B" w:rsidP="00313B1B">
      <w:pPr>
        <w:spacing w:line="21" w:lineRule="atLeast"/>
        <w:jc w:val="both"/>
        <w:rPr>
          <w:rFonts w:ascii="Verdana" w:hAnsi="Verdana" w:cs="Arial"/>
          <w:b/>
          <w:bCs/>
          <w:color w:val="000000"/>
          <w:sz w:val="22"/>
          <w:szCs w:val="22"/>
        </w:rPr>
      </w:pPr>
      <w:r w:rsidRPr="007C3A69">
        <w:rPr>
          <w:rFonts w:ascii="Verdana" w:hAnsi="Verdana" w:cs="Arial"/>
          <w:bCs/>
          <w:color w:val="000000"/>
          <w:sz w:val="22"/>
          <w:szCs w:val="22"/>
        </w:rPr>
        <w:t xml:space="preserve">En virtud de lo anterior, el </w:t>
      </w:r>
      <w:r w:rsidRPr="007C3A69">
        <w:rPr>
          <w:rFonts w:ascii="Verdana" w:hAnsi="Verdana" w:cs="Arial"/>
          <w:color w:val="000000" w:themeColor="text1"/>
          <w:sz w:val="22"/>
          <w:szCs w:val="22"/>
        </w:rPr>
        <w:t>(la) director(a) general de la Unidad de Planeación Minero Energética UPME</w:t>
      </w:r>
      <w:r w:rsidRPr="007C3A69">
        <w:rPr>
          <w:rFonts w:ascii="Verdana" w:hAnsi="Verdana" w:cs="Arial"/>
          <w:bCs/>
          <w:color w:val="000000"/>
          <w:sz w:val="22"/>
          <w:szCs w:val="22"/>
        </w:rPr>
        <w:t>, en uso de sus facultades legales y reglamentarias,</w:t>
      </w:r>
    </w:p>
    <w:p w14:paraId="1FFCBEBC" w14:textId="77777777" w:rsidR="00313B1B" w:rsidRPr="007C3A69" w:rsidRDefault="00313B1B" w:rsidP="00313B1B">
      <w:pPr>
        <w:spacing w:line="21" w:lineRule="atLeast"/>
        <w:jc w:val="both"/>
        <w:rPr>
          <w:rFonts w:ascii="Verdana" w:hAnsi="Verdana" w:cs="Arial"/>
          <w:b/>
          <w:color w:val="000000"/>
          <w:sz w:val="22"/>
          <w:szCs w:val="22"/>
        </w:rPr>
      </w:pPr>
    </w:p>
    <w:p w14:paraId="3E2DF8A8" w14:textId="77777777" w:rsidR="00313B1B" w:rsidRPr="007C3A69" w:rsidRDefault="00313B1B" w:rsidP="00313B1B">
      <w:pPr>
        <w:spacing w:line="21" w:lineRule="atLeast"/>
        <w:jc w:val="both"/>
        <w:rPr>
          <w:rFonts w:ascii="Verdana" w:hAnsi="Verdana" w:cs="Arial"/>
          <w:b/>
          <w:color w:val="000000"/>
          <w:sz w:val="22"/>
          <w:szCs w:val="22"/>
        </w:rPr>
      </w:pPr>
    </w:p>
    <w:p w14:paraId="04A91984" w14:textId="77777777" w:rsidR="00313B1B" w:rsidRPr="007C3A69" w:rsidRDefault="00313B1B" w:rsidP="00313B1B">
      <w:pPr>
        <w:pStyle w:val="paragraph"/>
        <w:numPr>
          <w:ilvl w:val="0"/>
          <w:numId w:val="20"/>
        </w:numPr>
        <w:spacing w:before="0" w:beforeAutospacing="0" w:after="0" w:afterAutospacing="0" w:line="21" w:lineRule="atLeast"/>
        <w:ind w:right="49"/>
        <w:jc w:val="center"/>
        <w:textAlignment w:val="baseline"/>
        <w:rPr>
          <w:rFonts w:ascii="Verdana" w:hAnsi="Verdana" w:cs="Arial"/>
          <w:b/>
          <w:color w:val="000000"/>
          <w:sz w:val="22"/>
          <w:szCs w:val="22"/>
          <w:lang w:val="es-ES"/>
        </w:rPr>
      </w:pPr>
      <w:r w:rsidRPr="007C3A69">
        <w:rPr>
          <w:rFonts w:ascii="Verdana" w:hAnsi="Verdana" w:cs="Arial"/>
          <w:b/>
          <w:color w:val="000000"/>
          <w:sz w:val="22"/>
          <w:szCs w:val="22"/>
          <w:lang w:val="es-ES"/>
        </w:rPr>
        <w:t>RESUELVE</w:t>
      </w:r>
    </w:p>
    <w:p w14:paraId="66449BE4" w14:textId="77777777" w:rsidR="00313B1B" w:rsidRPr="007C3A69" w:rsidRDefault="00313B1B" w:rsidP="00313B1B">
      <w:pPr>
        <w:spacing w:line="21" w:lineRule="atLeast"/>
        <w:ind w:right="49"/>
        <w:jc w:val="both"/>
        <w:textAlignment w:val="baseline"/>
        <w:rPr>
          <w:rFonts w:ascii="Verdana" w:hAnsi="Verdana" w:cs="Arial"/>
          <w:color w:val="000000"/>
          <w:sz w:val="22"/>
          <w:szCs w:val="22"/>
        </w:rPr>
      </w:pPr>
    </w:p>
    <w:p w14:paraId="711D69D8" w14:textId="77777777" w:rsidR="00313B1B" w:rsidRPr="007C3A69" w:rsidRDefault="00313B1B" w:rsidP="00313B1B">
      <w:pPr>
        <w:spacing w:line="21" w:lineRule="atLeast"/>
        <w:ind w:right="49"/>
        <w:jc w:val="both"/>
        <w:textAlignment w:val="baseline"/>
        <w:rPr>
          <w:rFonts w:ascii="Verdana" w:hAnsi="Verdana" w:cs="Arial"/>
          <w:color w:val="000000"/>
          <w:sz w:val="22"/>
          <w:szCs w:val="22"/>
          <w:lang w:eastAsia="es-CO"/>
        </w:rPr>
      </w:pPr>
      <w:r w:rsidRPr="007C3A69">
        <w:rPr>
          <w:rFonts w:ascii="Verdana" w:hAnsi="Verdana" w:cs="Arial"/>
          <w:b/>
          <w:color w:val="000000"/>
          <w:sz w:val="22"/>
          <w:szCs w:val="22"/>
          <w:lang w:eastAsia="es-CO"/>
        </w:rPr>
        <w:t>PRIMERO</w:t>
      </w:r>
      <w:r w:rsidRPr="007C3A69">
        <w:rPr>
          <w:rFonts w:ascii="Verdana" w:hAnsi="Verdana" w:cs="Arial"/>
          <w:color w:val="000000"/>
          <w:sz w:val="22"/>
          <w:szCs w:val="22"/>
          <w:lang w:eastAsia="es-CO"/>
        </w:rPr>
        <w:t xml:space="preserve">: </w:t>
      </w:r>
      <w:r w:rsidRPr="007C3A69">
        <w:rPr>
          <w:rFonts w:ascii="Verdana" w:hAnsi="Verdana" w:cs="Arial"/>
          <w:b/>
          <w:color w:val="000000"/>
          <w:sz w:val="22"/>
          <w:szCs w:val="22"/>
          <w:lang w:eastAsia="es-CO"/>
        </w:rPr>
        <w:t xml:space="preserve">CONFIRMAR </w:t>
      </w:r>
      <w:r w:rsidRPr="007C3A69">
        <w:rPr>
          <w:rFonts w:ascii="Verdana" w:hAnsi="Verdana" w:cs="Arial"/>
          <w:color w:val="000000"/>
          <w:sz w:val="22"/>
          <w:szCs w:val="22"/>
          <w:lang w:eastAsia="es-CO"/>
        </w:rPr>
        <w:t>el fallo de primera instancia adoptado mediante auto XXX de XXXX</w:t>
      </w:r>
      <w:r w:rsidRPr="007C3A69">
        <w:rPr>
          <w:rFonts w:ascii="Verdana" w:hAnsi="Verdana" w:cs="Arial"/>
          <w:bCs/>
          <w:color w:val="000000"/>
          <w:sz w:val="22"/>
          <w:szCs w:val="22"/>
          <w:lang w:val="es-CO"/>
        </w:rPr>
        <w:t>;</w:t>
      </w:r>
      <w:r w:rsidRPr="007C3A69">
        <w:rPr>
          <w:rFonts w:ascii="Verdana" w:hAnsi="Verdana" w:cs="Arial"/>
          <w:color w:val="000000"/>
          <w:sz w:val="22"/>
          <w:szCs w:val="22"/>
          <w:lang w:val="es-CO" w:eastAsia="es-CO"/>
        </w:rPr>
        <w:t xml:space="preserve"> en virtud del cual </w:t>
      </w:r>
      <w:r w:rsidRPr="007C3A69">
        <w:rPr>
          <w:rFonts w:ascii="Verdana" w:hAnsi="Verdana" w:cs="Arial"/>
          <w:color w:val="000000"/>
          <w:sz w:val="22"/>
          <w:szCs w:val="22"/>
          <w:lang w:eastAsia="es-CO"/>
        </w:rPr>
        <w:t>resolvió sancionar disciplinariamente con XXXXXX, al(la) señor(a) XXXXXX, identificado(a) con la cédula número XXXXX, en su condición de XXXXXX para la época de los hechos, de conformidad con lo expuesto en la parte motiva del presente proveído.</w:t>
      </w:r>
    </w:p>
    <w:p w14:paraId="10727284" w14:textId="77777777" w:rsidR="00313B1B" w:rsidRPr="007C3A69" w:rsidRDefault="00313B1B" w:rsidP="00313B1B">
      <w:pPr>
        <w:spacing w:line="21" w:lineRule="atLeast"/>
        <w:ind w:right="49"/>
        <w:jc w:val="both"/>
        <w:textAlignment w:val="baseline"/>
        <w:rPr>
          <w:rFonts w:ascii="Verdana" w:hAnsi="Verdana" w:cs="Arial"/>
          <w:color w:val="000000"/>
          <w:sz w:val="22"/>
          <w:szCs w:val="22"/>
          <w:lang w:eastAsia="es-CO"/>
        </w:rPr>
      </w:pPr>
    </w:p>
    <w:p w14:paraId="119FECED" w14:textId="77777777" w:rsidR="00313B1B" w:rsidRPr="007C3A69" w:rsidRDefault="00313B1B" w:rsidP="00313B1B">
      <w:pPr>
        <w:spacing w:line="21" w:lineRule="atLeast"/>
        <w:ind w:right="49"/>
        <w:jc w:val="both"/>
        <w:textAlignment w:val="baseline"/>
        <w:rPr>
          <w:rFonts w:ascii="Verdana" w:hAnsi="Verdana" w:cs="Arial"/>
          <w:color w:val="FF0000"/>
          <w:sz w:val="22"/>
          <w:szCs w:val="22"/>
          <w:lang w:val="es-CO" w:eastAsia="es-CO"/>
        </w:rPr>
      </w:pPr>
      <w:r w:rsidRPr="007C3A69">
        <w:rPr>
          <w:rFonts w:ascii="Verdana" w:hAnsi="Verdana" w:cs="Arial"/>
          <w:b/>
          <w:bCs/>
          <w:color w:val="FF0000"/>
          <w:sz w:val="22"/>
          <w:szCs w:val="22"/>
          <w:lang w:val="es-CO" w:eastAsia="es-CO"/>
        </w:rPr>
        <w:t xml:space="preserve">PRIMERO: REVOCAR </w:t>
      </w:r>
      <w:r w:rsidRPr="007C3A69">
        <w:rPr>
          <w:rFonts w:ascii="Verdana" w:hAnsi="Verdana" w:cs="Arial"/>
          <w:color w:val="FF0000"/>
          <w:sz w:val="22"/>
          <w:szCs w:val="22"/>
          <w:lang w:eastAsia="es-CO"/>
        </w:rPr>
        <w:t>el fallo de primera instancia adoptado mediante auto XXX de XXXX</w:t>
      </w:r>
      <w:r w:rsidRPr="007C3A69">
        <w:rPr>
          <w:rFonts w:ascii="Verdana" w:hAnsi="Verdana" w:cs="Arial"/>
          <w:bCs/>
          <w:color w:val="FF0000"/>
          <w:sz w:val="22"/>
          <w:szCs w:val="22"/>
          <w:lang w:val="es-CO"/>
        </w:rPr>
        <w:t>;</w:t>
      </w:r>
      <w:r w:rsidRPr="007C3A69">
        <w:rPr>
          <w:rFonts w:ascii="Verdana" w:hAnsi="Verdana" w:cs="Arial"/>
          <w:color w:val="FF0000"/>
          <w:sz w:val="22"/>
          <w:szCs w:val="22"/>
          <w:lang w:val="es-CO" w:eastAsia="es-CO"/>
        </w:rPr>
        <w:t xml:space="preserve"> en virtud del cual </w:t>
      </w:r>
      <w:r w:rsidRPr="007C3A69">
        <w:rPr>
          <w:rFonts w:ascii="Verdana" w:hAnsi="Verdana" w:cs="Arial"/>
          <w:color w:val="FF0000"/>
          <w:sz w:val="22"/>
          <w:szCs w:val="22"/>
          <w:lang w:eastAsia="es-CO"/>
        </w:rPr>
        <w:t>resolvió sancionar disciplinariamente con XXXXXX, al(la) señor(a) XXXXXX, identificado(a) con la cédula número XXXXX, en su condición de XXXXXX para la época de los hechos</w:t>
      </w:r>
      <w:r w:rsidRPr="007C3A69">
        <w:rPr>
          <w:rFonts w:ascii="Verdana" w:hAnsi="Verdana" w:cs="Arial"/>
          <w:color w:val="FF0000"/>
          <w:sz w:val="22"/>
          <w:szCs w:val="22"/>
          <w:lang w:val="es-CO" w:eastAsia="es-CO"/>
        </w:rPr>
        <w:t xml:space="preserve">, y en su lugar </w:t>
      </w:r>
      <w:r w:rsidRPr="007C3A69">
        <w:rPr>
          <w:rFonts w:ascii="Verdana" w:hAnsi="Verdana" w:cs="Arial"/>
          <w:b/>
          <w:bCs/>
          <w:color w:val="FF0000"/>
          <w:sz w:val="22"/>
          <w:szCs w:val="22"/>
          <w:lang w:val="es-CO" w:eastAsia="es-CO"/>
        </w:rPr>
        <w:t>ABSOLVERLO</w:t>
      </w:r>
      <w:r w:rsidRPr="007C3A69">
        <w:rPr>
          <w:rFonts w:ascii="Verdana" w:hAnsi="Verdana" w:cs="Arial"/>
          <w:color w:val="FF0000"/>
          <w:sz w:val="22"/>
          <w:szCs w:val="22"/>
          <w:lang w:val="es-CO" w:eastAsia="es-CO"/>
        </w:rPr>
        <w:t xml:space="preserve"> de responsabilidad disciplinaria. </w:t>
      </w:r>
    </w:p>
    <w:p w14:paraId="3F50F1B3" w14:textId="77777777" w:rsidR="00313B1B" w:rsidRPr="007C3A69" w:rsidRDefault="00313B1B" w:rsidP="00313B1B">
      <w:pPr>
        <w:spacing w:line="21" w:lineRule="atLeast"/>
        <w:ind w:right="49"/>
        <w:jc w:val="both"/>
        <w:textAlignment w:val="baseline"/>
        <w:rPr>
          <w:rFonts w:ascii="Verdana" w:hAnsi="Verdana" w:cs="Arial"/>
          <w:color w:val="000000"/>
          <w:sz w:val="22"/>
          <w:szCs w:val="22"/>
          <w:lang w:eastAsia="es-CO"/>
        </w:rPr>
      </w:pPr>
    </w:p>
    <w:p w14:paraId="1F55434F" w14:textId="77777777" w:rsidR="00313B1B" w:rsidRPr="007C3A69" w:rsidRDefault="00313B1B" w:rsidP="00313B1B">
      <w:pPr>
        <w:spacing w:line="21" w:lineRule="atLeast"/>
        <w:ind w:right="49"/>
        <w:jc w:val="both"/>
        <w:textAlignment w:val="baseline"/>
        <w:rPr>
          <w:rFonts w:ascii="Verdana" w:hAnsi="Verdana" w:cs="Arial"/>
          <w:color w:val="FF0000"/>
          <w:sz w:val="22"/>
          <w:szCs w:val="22"/>
          <w:lang w:val="es-CO" w:eastAsia="es-CO"/>
        </w:rPr>
      </w:pPr>
      <w:r w:rsidRPr="007C3A69">
        <w:rPr>
          <w:rFonts w:ascii="Verdana" w:hAnsi="Verdana" w:cs="Arial"/>
          <w:b/>
          <w:bCs/>
          <w:color w:val="FF0000"/>
          <w:sz w:val="22"/>
          <w:szCs w:val="22"/>
          <w:lang w:val="es-CO" w:eastAsia="es-CO"/>
        </w:rPr>
        <w:t>PRIMERO: MODIFICAR</w:t>
      </w:r>
      <w:r w:rsidRPr="007C3A69">
        <w:rPr>
          <w:rFonts w:ascii="Verdana" w:hAnsi="Verdana" w:cs="Arial"/>
          <w:color w:val="FF0000"/>
          <w:sz w:val="22"/>
          <w:szCs w:val="22"/>
          <w:lang w:val="es-CO" w:eastAsia="es-CO"/>
        </w:rPr>
        <w:t xml:space="preserve"> </w:t>
      </w:r>
      <w:r w:rsidRPr="007C3A69">
        <w:rPr>
          <w:rFonts w:ascii="Verdana" w:hAnsi="Verdana" w:cs="Arial"/>
          <w:color w:val="FF0000"/>
          <w:sz w:val="22"/>
          <w:szCs w:val="22"/>
          <w:lang w:eastAsia="es-CO"/>
        </w:rPr>
        <w:t>el fallo de primera instancia adoptado mediante auto XXX de XXXX</w:t>
      </w:r>
      <w:r w:rsidRPr="007C3A69">
        <w:rPr>
          <w:rFonts w:ascii="Verdana" w:hAnsi="Verdana" w:cs="Arial"/>
          <w:bCs/>
          <w:color w:val="FF0000"/>
          <w:sz w:val="22"/>
          <w:szCs w:val="22"/>
          <w:lang w:val="es-CO"/>
        </w:rPr>
        <w:t>;</w:t>
      </w:r>
      <w:r w:rsidRPr="007C3A69">
        <w:rPr>
          <w:rFonts w:ascii="Verdana" w:hAnsi="Verdana" w:cs="Arial"/>
          <w:color w:val="FF0000"/>
          <w:sz w:val="22"/>
          <w:szCs w:val="22"/>
          <w:lang w:val="es-CO" w:eastAsia="es-CO"/>
        </w:rPr>
        <w:t xml:space="preserve"> en virtud del cual </w:t>
      </w:r>
      <w:r w:rsidRPr="007C3A69">
        <w:rPr>
          <w:rFonts w:ascii="Verdana" w:hAnsi="Verdana" w:cs="Arial"/>
          <w:color w:val="FF0000"/>
          <w:sz w:val="22"/>
          <w:szCs w:val="22"/>
          <w:lang w:eastAsia="es-CO"/>
        </w:rPr>
        <w:t>resolvió sancionar disciplinariamente con XXXXXX, al(la) señor(a) XXXXXX, identificado(a) con la cédula número XXXXX, en su condición de XXXXXX para la época de los hechos</w:t>
      </w:r>
      <w:r w:rsidRPr="007C3A69">
        <w:rPr>
          <w:rFonts w:ascii="Verdana" w:hAnsi="Verdana" w:cs="Arial"/>
          <w:color w:val="FF0000"/>
          <w:sz w:val="22"/>
          <w:szCs w:val="22"/>
          <w:lang w:val="es-CO" w:eastAsia="es-CO"/>
        </w:rPr>
        <w:t xml:space="preserve"> y en su lugar </w:t>
      </w:r>
      <w:r w:rsidRPr="007C3A69">
        <w:rPr>
          <w:rFonts w:ascii="Verdana" w:hAnsi="Verdana" w:cs="Arial"/>
          <w:b/>
          <w:bCs/>
          <w:color w:val="FF0000"/>
          <w:sz w:val="22"/>
          <w:szCs w:val="22"/>
          <w:lang w:val="es-CO" w:eastAsia="es-CO"/>
        </w:rPr>
        <w:t>IMPONER</w:t>
      </w:r>
      <w:r w:rsidRPr="007C3A69">
        <w:rPr>
          <w:rFonts w:ascii="Verdana" w:hAnsi="Verdana" w:cs="Arial"/>
          <w:color w:val="FF0000"/>
          <w:sz w:val="22"/>
          <w:szCs w:val="22"/>
          <w:lang w:val="es-CO" w:eastAsia="es-CO"/>
        </w:rPr>
        <w:t xml:space="preserve"> la sanción de XXXXXXXX.</w:t>
      </w:r>
    </w:p>
    <w:p w14:paraId="2503FB07" w14:textId="77777777" w:rsidR="00313B1B" w:rsidRDefault="00313B1B" w:rsidP="00313B1B">
      <w:pPr>
        <w:pStyle w:val="paragraph"/>
        <w:spacing w:line="21" w:lineRule="atLeast"/>
        <w:ind w:right="49"/>
        <w:jc w:val="both"/>
        <w:textAlignment w:val="baseline"/>
        <w:rPr>
          <w:rStyle w:val="normaltextrun"/>
          <w:rFonts w:ascii="Verdana" w:hAnsi="Verdana" w:cs="Arial"/>
          <w:color w:val="000000"/>
          <w:sz w:val="22"/>
          <w:szCs w:val="22"/>
        </w:rPr>
      </w:pPr>
      <w:r w:rsidRPr="007C3A69">
        <w:rPr>
          <w:rStyle w:val="normaltextrun"/>
          <w:rFonts w:ascii="Verdana" w:hAnsi="Verdana" w:cs="Arial"/>
          <w:b/>
          <w:bCs/>
          <w:color w:val="000000"/>
          <w:sz w:val="22"/>
          <w:szCs w:val="22"/>
        </w:rPr>
        <w:t>SEGUNDO: NOTIFICAR</w:t>
      </w:r>
      <w:r w:rsidRPr="007C3A69">
        <w:rPr>
          <w:rStyle w:val="normaltextrun"/>
          <w:rFonts w:ascii="Verdana" w:hAnsi="Verdana" w:cs="Arial"/>
          <w:color w:val="000000"/>
          <w:sz w:val="22"/>
          <w:szCs w:val="22"/>
        </w:rPr>
        <w:t xml:space="preserve"> </w:t>
      </w:r>
      <w:r w:rsidRPr="001C1843">
        <w:rPr>
          <w:rStyle w:val="normaltextrun"/>
          <w:rFonts w:ascii="Verdana" w:hAnsi="Verdana" w:cs="Arial"/>
          <w:color w:val="000000"/>
          <w:sz w:val="22"/>
          <w:szCs w:val="22"/>
        </w:rPr>
        <w:t xml:space="preserve">a los sujetos procesales la determinación tomada en esta providencia, de conformidad con </w:t>
      </w:r>
      <w:r>
        <w:rPr>
          <w:rStyle w:val="normaltextrun"/>
          <w:rFonts w:ascii="Verdana" w:hAnsi="Verdana" w:cs="Arial"/>
          <w:color w:val="000000"/>
          <w:sz w:val="22"/>
          <w:szCs w:val="22"/>
        </w:rPr>
        <w:t>e</w:t>
      </w:r>
      <w:r w:rsidRPr="001C1843">
        <w:rPr>
          <w:rStyle w:val="normaltextrun"/>
          <w:rFonts w:ascii="Verdana" w:hAnsi="Verdana" w:cs="Arial"/>
          <w:color w:val="000000"/>
          <w:sz w:val="22"/>
          <w:szCs w:val="22"/>
        </w:rPr>
        <w:t>l artículo 1</w:t>
      </w:r>
      <w:r>
        <w:rPr>
          <w:rStyle w:val="normaltextrun"/>
          <w:rFonts w:ascii="Verdana" w:hAnsi="Verdana" w:cs="Arial"/>
          <w:color w:val="000000"/>
          <w:sz w:val="22"/>
          <w:szCs w:val="22"/>
        </w:rPr>
        <w:t>20</w:t>
      </w:r>
      <w:r w:rsidRPr="001C1843">
        <w:rPr>
          <w:rStyle w:val="normaltextrun"/>
          <w:rFonts w:ascii="Verdana" w:hAnsi="Verdana" w:cs="Arial"/>
          <w:color w:val="000000"/>
          <w:sz w:val="22"/>
          <w:szCs w:val="22"/>
        </w:rPr>
        <w:t xml:space="preserve"> y </w:t>
      </w:r>
      <w:r>
        <w:rPr>
          <w:rStyle w:val="normaltextrun"/>
          <w:rFonts w:ascii="Verdana" w:hAnsi="Verdana" w:cs="Arial"/>
          <w:color w:val="000000"/>
          <w:sz w:val="22"/>
          <w:szCs w:val="22"/>
        </w:rPr>
        <w:t xml:space="preserve">127 </w:t>
      </w:r>
      <w:r w:rsidRPr="001C1843">
        <w:rPr>
          <w:rStyle w:val="normaltextrun"/>
          <w:rFonts w:ascii="Verdana" w:hAnsi="Verdana" w:cs="Arial"/>
          <w:color w:val="000000"/>
          <w:sz w:val="22"/>
          <w:szCs w:val="22"/>
        </w:rPr>
        <w:t xml:space="preserve">de la ley </w:t>
      </w:r>
      <w:r>
        <w:rPr>
          <w:rStyle w:val="normaltextrun"/>
          <w:rFonts w:ascii="Verdana" w:hAnsi="Verdana" w:cs="Arial"/>
          <w:color w:val="000000"/>
          <w:sz w:val="22"/>
          <w:szCs w:val="22"/>
        </w:rPr>
        <w:t xml:space="preserve">1952 </w:t>
      </w:r>
      <w:r w:rsidRPr="001C1843">
        <w:rPr>
          <w:rStyle w:val="normaltextrun"/>
          <w:rFonts w:ascii="Verdana" w:hAnsi="Verdana" w:cs="Arial"/>
          <w:color w:val="000000"/>
          <w:sz w:val="22"/>
          <w:szCs w:val="22"/>
        </w:rPr>
        <w:t>de 20</w:t>
      </w:r>
      <w:r>
        <w:rPr>
          <w:rStyle w:val="normaltextrun"/>
          <w:rFonts w:ascii="Verdana" w:hAnsi="Verdana" w:cs="Arial"/>
          <w:color w:val="000000"/>
          <w:sz w:val="22"/>
          <w:szCs w:val="22"/>
        </w:rPr>
        <w:t>19</w:t>
      </w:r>
      <w:r w:rsidRPr="001C1843">
        <w:rPr>
          <w:rStyle w:val="normaltextrun"/>
          <w:rFonts w:ascii="Verdana" w:hAnsi="Verdana" w:cs="Arial"/>
          <w:color w:val="000000"/>
          <w:sz w:val="22"/>
          <w:szCs w:val="22"/>
        </w:rPr>
        <w:t xml:space="preserve"> advirtiendo que contra la misma </w:t>
      </w:r>
      <w:r w:rsidRPr="001C1843">
        <w:rPr>
          <w:rStyle w:val="normaltextrun"/>
          <w:rFonts w:ascii="Verdana" w:hAnsi="Verdana" w:cs="Arial"/>
          <w:color w:val="000000"/>
          <w:sz w:val="22"/>
          <w:szCs w:val="22"/>
        </w:rPr>
        <w:lastRenderedPageBreak/>
        <w:t xml:space="preserve">no procede recurso alguno. Para tal efecto, líbrese la respectiva comunicación indicando la decisión tomada y la fecha de la providencia. </w:t>
      </w:r>
    </w:p>
    <w:p w14:paraId="24C20067" w14:textId="77777777" w:rsidR="00313B1B" w:rsidRPr="007C3A69" w:rsidRDefault="00313B1B" w:rsidP="00313B1B">
      <w:pPr>
        <w:pStyle w:val="paragraph"/>
        <w:spacing w:line="21" w:lineRule="atLeast"/>
        <w:ind w:right="49"/>
        <w:jc w:val="both"/>
        <w:textAlignment w:val="baseline"/>
        <w:rPr>
          <w:rFonts w:ascii="Verdana" w:hAnsi="Verdana" w:cs="Arial"/>
          <w:sz w:val="22"/>
          <w:szCs w:val="22"/>
        </w:rPr>
      </w:pPr>
      <w:r w:rsidRPr="007C3A69">
        <w:rPr>
          <w:rFonts w:ascii="Verdana" w:hAnsi="Verdana" w:cs="Arial"/>
          <w:b/>
          <w:sz w:val="22"/>
          <w:szCs w:val="22"/>
        </w:rPr>
        <w:t xml:space="preserve">TERCERO:  </w:t>
      </w:r>
      <w:r w:rsidRPr="007C3A69">
        <w:rPr>
          <w:rFonts w:ascii="Verdana" w:hAnsi="Verdana" w:cs="Arial"/>
          <w:sz w:val="22"/>
          <w:szCs w:val="22"/>
        </w:rPr>
        <w:t>Una vez en firme, comuníquese la presente decisión a la oficina de Registro y Control de la Procuraduría General de la Nación y líbrense las demás comunicaciones a que haya lugar.</w:t>
      </w:r>
    </w:p>
    <w:p w14:paraId="4196467C" w14:textId="77777777" w:rsidR="00313B1B" w:rsidRPr="007C3A69" w:rsidRDefault="00313B1B" w:rsidP="00313B1B">
      <w:pPr>
        <w:jc w:val="both"/>
        <w:rPr>
          <w:rFonts w:ascii="Verdana" w:hAnsi="Verdana" w:cs="Arial"/>
          <w:sz w:val="22"/>
          <w:szCs w:val="22"/>
        </w:rPr>
      </w:pPr>
      <w:r w:rsidRPr="007C3A69">
        <w:rPr>
          <w:rFonts w:ascii="Verdana" w:hAnsi="Verdana" w:cs="Arial"/>
          <w:b/>
          <w:sz w:val="22"/>
          <w:szCs w:val="22"/>
        </w:rPr>
        <w:t>CUARTO:</w:t>
      </w:r>
      <w:r w:rsidRPr="007C3A69">
        <w:rPr>
          <w:rFonts w:ascii="Verdana" w:hAnsi="Verdana" w:cs="Arial"/>
          <w:sz w:val="22"/>
          <w:szCs w:val="22"/>
        </w:rPr>
        <w:t xml:space="preserve"> </w:t>
      </w:r>
      <w:r w:rsidRPr="007C3A69">
        <w:rPr>
          <w:rFonts w:ascii="Verdana" w:hAnsi="Verdana" w:cs="Arial"/>
          <w:b/>
          <w:bCs/>
          <w:sz w:val="22"/>
          <w:szCs w:val="22"/>
        </w:rPr>
        <w:t xml:space="preserve">DEVOLVER </w:t>
      </w:r>
      <w:r w:rsidRPr="007C3A69">
        <w:rPr>
          <w:rFonts w:ascii="Verdana" w:hAnsi="Verdana" w:cs="Arial"/>
          <w:sz w:val="22"/>
          <w:szCs w:val="22"/>
        </w:rPr>
        <w:t>el expediente a la secretaría general para lo de su competencia.</w:t>
      </w:r>
    </w:p>
    <w:p w14:paraId="3D1ADF6F" w14:textId="77777777" w:rsidR="00313B1B" w:rsidRPr="007C3A69" w:rsidRDefault="00313B1B" w:rsidP="00313B1B">
      <w:pPr>
        <w:spacing w:line="276" w:lineRule="auto"/>
        <w:jc w:val="both"/>
        <w:rPr>
          <w:rFonts w:ascii="Verdana" w:hAnsi="Verdana" w:cs="Arial"/>
          <w:bCs/>
          <w:sz w:val="22"/>
          <w:szCs w:val="22"/>
          <w:lang w:val="es-MX"/>
        </w:rPr>
      </w:pPr>
    </w:p>
    <w:p w14:paraId="4AFA7DBD" w14:textId="77777777" w:rsidR="00313B1B" w:rsidRPr="007C3A69" w:rsidRDefault="00313B1B" w:rsidP="00313B1B">
      <w:pPr>
        <w:spacing w:line="276" w:lineRule="auto"/>
        <w:jc w:val="both"/>
        <w:rPr>
          <w:rFonts w:ascii="Verdana" w:hAnsi="Verdana" w:cs="Arial"/>
          <w:b/>
          <w:color w:val="000000"/>
          <w:sz w:val="22"/>
          <w:szCs w:val="22"/>
        </w:rPr>
      </w:pPr>
      <w:r w:rsidRPr="007C3A69">
        <w:rPr>
          <w:rFonts w:ascii="Verdana" w:hAnsi="Verdana" w:cs="Arial"/>
          <w:bCs/>
          <w:sz w:val="22"/>
          <w:szCs w:val="22"/>
          <w:lang w:val="es-MX"/>
        </w:rPr>
        <w:t xml:space="preserve">   </w:t>
      </w:r>
    </w:p>
    <w:p w14:paraId="06B6A264" w14:textId="77777777" w:rsidR="00313B1B" w:rsidRPr="007C3A69" w:rsidRDefault="00313B1B" w:rsidP="00313B1B">
      <w:pPr>
        <w:rPr>
          <w:rFonts w:ascii="Verdana" w:hAnsi="Verdana" w:cs="Arial"/>
          <w:b/>
          <w:sz w:val="22"/>
          <w:szCs w:val="22"/>
        </w:rPr>
      </w:pPr>
    </w:p>
    <w:p w14:paraId="27808AEE" w14:textId="77777777" w:rsidR="00313B1B" w:rsidRPr="007C3A69" w:rsidRDefault="00313B1B" w:rsidP="00313B1B">
      <w:pPr>
        <w:jc w:val="center"/>
        <w:rPr>
          <w:rFonts w:ascii="Verdana" w:hAnsi="Verdana" w:cs="Arial"/>
          <w:spacing w:val="-3"/>
          <w:sz w:val="22"/>
          <w:szCs w:val="22"/>
        </w:rPr>
      </w:pPr>
      <w:r w:rsidRPr="007C3A69">
        <w:rPr>
          <w:rFonts w:ascii="Verdana" w:hAnsi="Verdana" w:cs="Arial"/>
          <w:b/>
          <w:sz w:val="22"/>
          <w:szCs w:val="22"/>
        </w:rPr>
        <w:t>NOTIFÍQUESE, COMUNÍQUESE y CÚMPLASE</w:t>
      </w:r>
    </w:p>
    <w:p w14:paraId="095E9392" w14:textId="77777777" w:rsidR="00313B1B" w:rsidRPr="007C3A69" w:rsidRDefault="00313B1B" w:rsidP="00313B1B">
      <w:pPr>
        <w:tabs>
          <w:tab w:val="left" w:pos="0"/>
        </w:tabs>
        <w:ind w:right="49"/>
        <w:jc w:val="center"/>
        <w:rPr>
          <w:rFonts w:ascii="Verdana" w:hAnsi="Verdana" w:cs="Arial"/>
          <w:sz w:val="22"/>
          <w:szCs w:val="22"/>
        </w:rPr>
      </w:pPr>
    </w:p>
    <w:p w14:paraId="0C5009FB" w14:textId="77777777" w:rsidR="00313B1B" w:rsidRPr="007C3A69" w:rsidRDefault="00313B1B" w:rsidP="00313B1B">
      <w:pPr>
        <w:ind w:right="49"/>
        <w:rPr>
          <w:rFonts w:ascii="Verdana" w:hAnsi="Verdana" w:cs="Arial"/>
          <w:sz w:val="22"/>
          <w:szCs w:val="22"/>
        </w:rPr>
      </w:pPr>
    </w:p>
    <w:p w14:paraId="759B8FAA" w14:textId="77777777" w:rsidR="00313B1B" w:rsidRPr="007C3A69" w:rsidRDefault="00313B1B" w:rsidP="00313B1B">
      <w:pPr>
        <w:ind w:right="49"/>
        <w:rPr>
          <w:rFonts w:ascii="Verdana" w:hAnsi="Verdana" w:cs="Arial"/>
          <w:sz w:val="22"/>
          <w:szCs w:val="22"/>
        </w:rPr>
      </w:pPr>
    </w:p>
    <w:p w14:paraId="6BE35069" w14:textId="77777777" w:rsidR="00313B1B" w:rsidRPr="007C3A69" w:rsidRDefault="00313B1B" w:rsidP="00313B1B">
      <w:pPr>
        <w:ind w:right="49"/>
        <w:rPr>
          <w:rFonts w:ascii="Verdana" w:hAnsi="Verdana" w:cs="Arial"/>
          <w:sz w:val="22"/>
          <w:szCs w:val="22"/>
        </w:rPr>
      </w:pPr>
    </w:p>
    <w:p w14:paraId="0A90BC77" w14:textId="77777777" w:rsidR="00313B1B" w:rsidRPr="007C3A69" w:rsidRDefault="00313B1B" w:rsidP="00313B1B">
      <w:pPr>
        <w:ind w:right="49"/>
        <w:rPr>
          <w:rFonts w:ascii="Verdana" w:hAnsi="Verdana" w:cs="Arial"/>
          <w:sz w:val="22"/>
          <w:szCs w:val="22"/>
        </w:rPr>
      </w:pPr>
    </w:p>
    <w:p w14:paraId="6D9ADF7E" w14:textId="77777777" w:rsidR="00313B1B" w:rsidRPr="007C3A69" w:rsidRDefault="00313B1B" w:rsidP="00313B1B">
      <w:pPr>
        <w:pStyle w:val="Textoindependiente"/>
        <w:spacing w:line="276" w:lineRule="auto"/>
        <w:jc w:val="center"/>
        <w:rPr>
          <w:rFonts w:ascii="Verdana" w:hAnsi="Verdana" w:cs="Arial"/>
          <w:b/>
          <w:sz w:val="22"/>
          <w:szCs w:val="22"/>
          <w:lang w:eastAsia="es-CO"/>
        </w:rPr>
      </w:pPr>
      <w:r w:rsidRPr="007C3A69">
        <w:rPr>
          <w:rFonts w:ascii="Verdana" w:hAnsi="Verdana" w:cs="Arial"/>
          <w:b/>
          <w:sz w:val="22"/>
          <w:szCs w:val="22"/>
          <w:lang w:eastAsia="es-CO"/>
        </w:rPr>
        <w:t>(NOMBRES Y APELLIDOS COMPLETOS)</w:t>
      </w:r>
    </w:p>
    <w:p w14:paraId="697CE2CD" w14:textId="77777777" w:rsidR="00313B1B" w:rsidRPr="007C3A69" w:rsidRDefault="00313B1B" w:rsidP="00313B1B">
      <w:pPr>
        <w:pStyle w:val="Textoindependiente"/>
        <w:spacing w:line="276" w:lineRule="auto"/>
        <w:jc w:val="center"/>
        <w:rPr>
          <w:rFonts w:ascii="Verdana" w:hAnsi="Verdana" w:cs="Arial"/>
          <w:sz w:val="22"/>
          <w:szCs w:val="22"/>
          <w:lang w:eastAsia="es-CO"/>
        </w:rPr>
      </w:pPr>
      <w:r w:rsidRPr="007C3A69">
        <w:rPr>
          <w:rFonts w:ascii="Verdana" w:hAnsi="Verdana" w:cs="Arial"/>
          <w:sz w:val="22"/>
          <w:szCs w:val="22"/>
          <w:lang w:eastAsia="es-CO"/>
        </w:rPr>
        <w:t xml:space="preserve">DIRECTOR(A) GENERAL </w:t>
      </w:r>
    </w:p>
    <w:p w14:paraId="7715C064" w14:textId="77777777" w:rsidR="00313B1B" w:rsidRPr="00C658E7" w:rsidRDefault="00313B1B" w:rsidP="00313B1B">
      <w:pPr>
        <w:spacing w:line="276" w:lineRule="auto"/>
        <w:rPr>
          <w:rFonts w:ascii="Arial" w:hAnsi="Arial" w:cs="Arial"/>
          <w:sz w:val="16"/>
          <w:szCs w:val="16"/>
          <w:lang w:eastAsia="es-CO"/>
        </w:rPr>
      </w:pPr>
    </w:p>
    <w:p w14:paraId="1882A814" w14:textId="77777777" w:rsidR="00313B1B" w:rsidRPr="00C658E7" w:rsidRDefault="00313B1B" w:rsidP="00313B1B">
      <w:pPr>
        <w:spacing w:line="276" w:lineRule="auto"/>
        <w:rPr>
          <w:rFonts w:ascii="Arial" w:hAnsi="Arial" w:cs="Arial"/>
          <w:sz w:val="16"/>
          <w:szCs w:val="16"/>
          <w:lang w:eastAsia="es-CO"/>
        </w:rPr>
      </w:pPr>
      <w:r w:rsidRPr="00C658E7">
        <w:rPr>
          <w:rFonts w:ascii="Arial" w:hAnsi="Arial" w:cs="Arial"/>
          <w:sz w:val="16"/>
          <w:szCs w:val="16"/>
          <w:lang w:eastAsia="es-CO"/>
        </w:rPr>
        <w:t>Proyectó. (Nombre y cargo)</w:t>
      </w:r>
    </w:p>
    <w:p w14:paraId="6776C288" w14:textId="77777777" w:rsidR="00313B1B" w:rsidRPr="00C658E7" w:rsidRDefault="00313B1B" w:rsidP="00313B1B">
      <w:pPr>
        <w:spacing w:line="276" w:lineRule="auto"/>
        <w:rPr>
          <w:rFonts w:ascii="Arial" w:hAnsi="Arial" w:cs="Arial"/>
          <w:sz w:val="16"/>
          <w:szCs w:val="16"/>
          <w:lang w:eastAsia="es-CO"/>
        </w:rPr>
      </w:pPr>
      <w:r w:rsidRPr="00C658E7">
        <w:rPr>
          <w:rFonts w:ascii="Arial" w:hAnsi="Arial" w:cs="Arial"/>
          <w:sz w:val="16"/>
          <w:szCs w:val="16"/>
          <w:lang w:eastAsia="es-CO"/>
        </w:rPr>
        <w:t>Revisó. (Nombre y cargo)</w:t>
      </w:r>
    </w:p>
    <w:p w14:paraId="5211CF3F" w14:textId="77777777" w:rsidR="00313B1B" w:rsidRPr="00C658E7" w:rsidRDefault="00313B1B" w:rsidP="00313B1B">
      <w:pPr>
        <w:spacing w:line="276" w:lineRule="auto"/>
        <w:rPr>
          <w:rFonts w:ascii="Arial" w:hAnsi="Arial" w:cs="Arial"/>
          <w:sz w:val="16"/>
          <w:szCs w:val="16"/>
        </w:rPr>
      </w:pPr>
      <w:r w:rsidRPr="00C658E7">
        <w:rPr>
          <w:rFonts w:ascii="Arial" w:hAnsi="Arial" w:cs="Arial"/>
          <w:sz w:val="16"/>
          <w:szCs w:val="16"/>
          <w:lang w:eastAsia="es-CO"/>
        </w:rPr>
        <w:t>Aprobó. (Nombre y cargo)</w:t>
      </w:r>
    </w:p>
    <w:p w14:paraId="67E878C1" w14:textId="77777777" w:rsidR="001C1CE3" w:rsidRPr="001C1CE3" w:rsidRDefault="001C1CE3" w:rsidP="001C1CE3">
      <w:pPr>
        <w:rPr>
          <w:rFonts w:ascii="Arial" w:hAnsi="Arial" w:cs="Arial"/>
          <w:sz w:val="22"/>
          <w:szCs w:val="22"/>
        </w:rPr>
      </w:pPr>
    </w:p>
    <w:p w14:paraId="67E878C2" w14:textId="77777777" w:rsidR="001C1CE3" w:rsidRPr="001C1CE3" w:rsidRDefault="001C1CE3" w:rsidP="001C1CE3">
      <w:pPr>
        <w:rPr>
          <w:rFonts w:ascii="Arial" w:hAnsi="Arial" w:cs="Arial"/>
          <w:sz w:val="22"/>
          <w:szCs w:val="22"/>
        </w:rPr>
      </w:pPr>
    </w:p>
    <w:p w14:paraId="67E878C3" w14:textId="77777777" w:rsidR="001C1CE3" w:rsidRPr="001C1CE3" w:rsidRDefault="001C1CE3" w:rsidP="001C1CE3">
      <w:pPr>
        <w:rPr>
          <w:rFonts w:ascii="Arial" w:hAnsi="Arial" w:cs="Arial"/>
          <w:sz w:val="22"/>
          <w:szCs w:val="22"/>
        </w:rPr>
      </w:pPr>
    </w:p>
    <w:p w14:paraId="67E878C4" w14:textId="77777777" w:rsidR="001C1CE3" w:rsidRPr="001C1CE3" w:rsidRDefault="001C1CE3" w:rsidP="001C1CE3">
      <w:pPr>
        <w:rPr>
          <w:rFonts w:ascii="Arial" w:hAnsi="Arial" w:cs="Arial"/>
          <w:sz w:val="22"/>
          <w:szCs w:val="22"/>
        </w:rPr>
      </w:pPr>
    </w:p>
    <w:p w14:paraId="67E878C5" w14:textId="77777777" w:rsidR="001C1CE3" w:rsidRPr="001C1CE3" w:rsidRDefault="001C1CE3" w:rsidP="001C1CE3">
      <w:pPr>
        <w:rPr>
          <w:rFonts w:ascii="Arial" w:hAnsi="Arial" w:cs="Arial"/>
          <w:sz w:val="22"/>
          <w:szCs w:val="22"/>
        </w:rPr>
      </w:pPr>
    </w:p>
    <w:p w14:paraId="67E878C6" w14:textId="77777777" w:rsidR="001C1CE3" w:rsidRPr="001C1CE3" w:rsidRDefault="001C1CE3" w:rsidP="001C1CE3">
      <w:pPr>
        <w:rPr>
          <w:rFonts w:ascii="Arial" w:hAnsi="Arial" w:cs="Arial"/>
          <w:sz w:val="22"/>
          <w:szCs w:val="22"/>
        </w:rPr>
      </w:pPr>
    </w:p>
    <w:p w14:paraId="67E878C7" w14:textId="77777777" w:rsidR="001C1CE3" w:rsidRDefault="001C1CE3" w:rsidP="001C1CE3">
      <w:pPr>
        <w:rPr>
          <w:rFonts w:ascii="Arial" w:hAnsi="Arial" w:cs="Arial"/>
          <w:sz w:val="22"/>
          <w:szCs w:val="22"/>
        </w:rPr>
      </w:pPr>
    </w:p>
    <w:p w14:paraId="67E878C8" w14:textId="77777777" w:rsidR="001C1CE3" w:rsidRDefault="001C1CE3" w:rsidP="001C1CE3">
      <w:pPr>
        <w:rPr>
          <w:rFonts w:ascii="Arial" w:hAnsi="Arial" w:cs="Arial"/>
          <w:sz w:val="22"/>
          <w:szCs w:val="22"/>
        </w:rPr>
      </w:pPr>
    </w:p>
    <w:p w14:paraId="67E878C9" w14:textId="77777777" w:rsidR="0071455A" w:rsidRPr="001C1CE3" w:rsidRDefault="001C1CE3" w:rsidP="001C1CE3">
      <w:pPr>
        <w:tabs>
          <w:tab w:val="left" w:pos="6315"/>
        </w:tabs>
        <w:rPr>
          <w:rFonts w:ascii="Arial" w:hAnsi="Arial" w:cs="Arial"/>
          <w:sz w:val="22"/>
          <w:szCs w:val="22"/>
        </w:rPr>
      </w:pPr>
      <w:r>
        <w:rPr>
          <w:rFonts w:ascii="Arial" w:hAnsi="Arial" w:cs="Arial"/>
          <w:sz w:val="22"/>
          <w:szCs w:val="22"/>
        </w:rPr>
        <w:tab/>
      </w:r>
    </w:p>
    <w:sectPr w:rsidR="0071455A" w:rsidRPr="001C1CE3" w:rsidSect="000F23D2">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724EF" w14:textId="77777777" w:rsidR="002478CF" w:rsidRDefault="002478CF" w:rsidP="00D637BE">
      <w:r>
        <w:separator/>
      </w:r>
    </w:p>
  </w:endnote>
  <w:endnote w:type="continuationSeparator" w:id="0">
    <w:p w14:paraId="6352FE8C" w14:textId="77777777" w:rsidR="002478CF" w:rsidRDefault="002478CF" w:rsidP="00D6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878DC" w14:textId="7CFA2955" w:rsidR="005836FD" w:rsidRPr="00F44543" w:rsidRDefault="005836FD" w:rsidP="005836FD">
    <w:pPr>
      <w:pBdr>
        <w:bottom w:val="single" w:sz="12" w:space="1" w:color="auto"/>
      </w:pBdr>
      <w:rPr>
        <w:rFonts w:ascii="Arial" w:hAnsi="Arial" w:cs="Arial"/>
        <w:sz w:val="16"/>
        <w:szCs w:val="24"/>
      </w:rPr>
    </w:pPr>
    <w:r>
      <w:rPr>
        <w:rFonts w:ascii="Arial" w:hAnsi="Arial" w:cs="Arial"/>
        <w:sz w:val="16"/>
        <w:szCs w:val="24"/>
      </w:rPr>
      <w:t xml:space="preserve">  </w:t>
    </w:r>
    <w:r w:rsidR="00B91A40">
      <w:rPr>
        <w:rFonts w:ascii="Arial" w:hAnsi="Arial" w:cs="Arial"/>
        <w:sz w:val="16"/>
        <w:szCs w:val="24"/>
      </w:rPr>
      <w:t>F-DE-0</w:t>
    </w:r>
    <w:r w:rsidR="00B76B1E">
      <w:rPr>
        <w:rFonts w:ascii="Arial" w:hAnsi="Arial" w:cs="Arial"/>
        <w:sz w:val="16"/>
        <w:szCs w:val="24"/>
      </w:rPr>
      <w:t>13</w:t>
    </w:r>
    <w:r w:rsidR="00027D96">
      <w:rPr>
        <w:rFonts w:ascii="Arial" w:hAnsi="Arial" w:cs="Arial"/>
        <w:sz w:val="16"/>
        <w:szCs w:val="24"/>
      </w:rPr>
      <w:t xml:space="preserve"> V.</w:t>
    </w:r>
    <w:r w:rsidR="00550849">
      <w:rPr>
        <w:rFonts w:ascii="Arial" w:hAnsi="Arial" w:cs="Arial"/>
        <w:sz w:val="16"/>
        <w:szCs w:val="24"/>
      </w:rPr>
      <w:t>3</w:t>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00995B4D">
      <w:rPr>
        <w:rFonts w:ascii="Arial" w:hAnsi="Arial" w:cs="Arial"/>
        <w:color w:val="000000" w:themeColor="text1"/>
        <w:sz w:val="16"/>
        <w:szCs w:val="24"/>
      </w:rPr>
      <w:t xml:space="preserve">                   </w:t>
    </w:r>
    <w:r w:rsidR="00B91A40">
      <w:rPr>
        <w:rFonts w:ascii="Arial" w:hAnsi="Arial" w:cs="Arial"/>
        <w:color w:val="000000" w:themeColor="text1"/>
        <w:sz w:val="16"/>
        <w:szCs w:val="24"/>
      </w:rPr>
      <w:t xml:space="preserve">              </w:t>
    </w:r>
    <w:r w:rsidR="00B87EE6">
      <w:rPr>
        <w:rFonts w:ascii="Arial" w:hAnsi="Arial" w:cs="Arial"/>
        <w:color w:val="000000" w:themeColor="text1"/>
        <w:sz w:val="16"/>
        <w:szCs w:val="24"/>
      </w:rPr>
      <w:t xml:space="preserve">   1</w:t>
    </w:r>
    <w:r w:rsidR="00886639">
      <w:rPr>
        <w:rFonts w:ascii="Arial" w:hAnsi="Arial" w:cs="Arial"/>
        <w:color w:val="000000" w:themeColor="text1"/>
        <w:sz w:val="16"/>
        <w:szCs w:val="24"/>
      </w:rPr>
      <w:t>5</w:t>
    </w:r>
    <w:r w:rsidR="00B87EE6">
      <w:rPr>
        <w:rFonts w:ascii="Arial" w:hAnsi="Arial" w:cs="Arial"/>
        <w:color w:val="000000" w:themeColor="text1"/>
        <w:sz w:val="16"/>
        <w:szCs w:val="24"/>
      </w:rPr>
      <w:t>/0</w:t>
    </w:r>
    <w:r w:rsidR="00550849">
      <w:rPr>
        <w:rFonts w:ascii="Arial" w:hAnsi="Arial" w:cs="Arial"/>
        <w:color w:val="000000" w:themeColor="text1"/>
        <w:sz w:val="16"/>
        <w:szCs w:val="24"/>
      </w:rPr>
      <w:t>7</w:t>
    </w:r>
    <w:r w:rsidR="00B87EE6">
      <w:rPr>
        <w:rFonts w:ascii="Arial" w:hAnsi="Arial" w:cs="Arial"/>
        <w:color w:val="000000" w:themeColor="text1"/>
        <w:sz w:val="16"/>
        <w:szCs w:val="24"/>
      </w:rPr>
      <w:t xml:space="preserve">/2024 </w:t>
    </w:r>
  </w:p>
  <w:p w14:paraId="67E878DD" w14:textId="77777777" w:rsidR="004C10A2" w:rsidRPr="00B87EE6" w:rsidRDefault="004C10A2" w:rsidP="004C10A2">
    <w:pPr>
      <w:tabs>
        <w:tab w:val="center" w:pos="4419"/>
        <w:tab w:val="right" w:pos="8838"/>
      </w:tabs>
      <w:suppressAutoHyphens/>
      <w:jc w:val="both"/>
      <w:rPr>
        <w:rFonts w:ascii="Arial" w:hAnsi="Arial" w:cs="Arial"/>
        <w:color w:val="7F7F7F" w:themeColor="text1" w:themeTint="80"/>
        <w:sz w:val="14"/>
        <w:szCs w:val="14"/>
      </w:rPr>
    </w:pPr>
    <w:r w:rsidRPr="00770320">
      <w:rPr>
        <w:rFonts w:ascii="Arial" w:hAnsi="Arial" w:cs="Arial"/>
        <w:b/>
        <w:bCs/>
        <w:i/>
        <w:color w:val="7F7F7F" w:themeColor="text1" w:themeTint="80"/>
        <w:sz w:val="14"/>
        <w:szCs w:val="14"/>
      </w:rPr>
      <w:t xml:space="preserve">Recuerde: </w:t>
    </w:r>
    <w:r w:rsidRPr="00770320">
      <w:rPr>
        <w:rFonts w:ascii="Arial" w:hAnsi="Arial" w:cs="Arial"/>
        <w:i/>
        <w:color w:val="7F7F7F" w:themeColor="text1" w:themeTint="80"/>
        <w:sz w:val="14"/>
        <w:szCs w:val="14"/>
      </w:rPr>
      <w:t xml:space="preserve">Si este documento se encuentra impreso no se garantiza su vigencia, por lo tanto, se considera </w:t>
    </w:r>
    <w:r w:rsidRPr="00770320">
      <w:rPr>
        <w:rFonts w:ascii="Arial" w:hAnsi="Arial" w:cs="Arial"/>
        <w:b/>
        <w:i/>
        <w:color w:val="FF0000"/>
        <w:sz w:val="14"/>
        <w:szCs w:val="14"/>
      </w:rPr>
      <w:t>“</w:t>
    </w:r>
    <w:r w:rsidRPr="00770320">
      <w:rPr>
        <w:rFonts w:ascii="Arial" w:hAnsi="Arial" w:cs="Arial"/>
        <w:b/>
        <w:i/>
        <w:color w:val="FF0000"/>
        <w:sz w:val="14"/>
        <w:szCs w:val="14"/>
        <w:u w:val="single"/>
      </w:rPr>
      <w:t>Copia No Controlada”</w:t>
    </w:r>
    <w:r w:rsidRPr="00770320">
      <w:rPr>
        <w:rFonts w:ascii="Arial" w:hAnsi="Arial" w:cs="Arial"/>
        <w:b/>
        <w:i/>
        <w:color w:val="FF0000"/>
        <w:sz w:val="14"/>
        <w:szCs w:val="14"/>
      </w:rPr>
      <w:t>.</w:t>
    </w:r>
    <w:r w:rsidRPr="00770320">
      <w:rPr>
        <w:rFonts w:ascii="Arial" w:hAnsi="Arial" w:cs="Arial"/>
        <w:i/>
        <w:color w:val="FF0000"/>
        <w:sz w:val="14"/>
        <w:szCs w:val="14"/>
      </w:rPr>
      <w:t xml:space="preserve"> </w:t>
    </w:r>
    <w:r w:rsidRPr="00770320">
      <w:rPr>
        <w:rFonts w:ascii="Arial" w:hAnsi="Arial" w:cs="Arial"/>
        <w:i/>
        <w:color w:val="7F7F7F" w:themeColor="text1" w:themeTint="80"/>
        <w:sz w:val="14"/>
        <w:szCs w:val="14"/>
      </w:rPr>
      <w:t>La versión vigente se encuentra publicada en el Sistema de Gestión Único Estratégico de Mejoramiento - SIGUEME</w:t>
    </w:r>
    <w:r w:rsidRPr="00770320">
      <w:rPr>
        <w:rFonts w:ascii="Arial" w:hAnsi="Arial" w:cs="Arial"/>
        <w:color w:val="7F7F7F" w:themeColor="text1" w:themeTint="80"/>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52FE0" w14:textId="77777777" w:rsidR="002478CF" w:rsidRDefault="002478CF" w:rsidP="00D637BE">
      <w:r>
        <w:separator/>
      </w:r>
    </w:p>
  </w:footnote>
  <w:footnote w:type="continuationSeparator" w:id="0">
    <w:p w14:paraId="3FB779A6" w14:textId="77777777" w:rsidR="002478CF" w:rsidRDefault="002478CF" w:rsidP="00D637BE">
      <w:r>
        <w:continuationSeparator/>
      </w:r>
    </w:p>
  </w:footnote>
  <w:footnote w:id="1">
    <w:p w14:paraId="104876B0" w14:textId="77777777" w:rsidR="00313B1B" w:rsidRPr="00707E54" w:rsidRDefault="00313B1B" w:rsidP="00313B1B">
      <w:pPr>
        <w:pStyle w:val="Textonotapie"/>
        <w:rPr>
          <w:sz w:val="16"/>
          <w:szCs w:val="16"/>
        </w:rPr>
      </w:pPr>
      <w:r w:rsidRPr="00BB517D">
        <w:rPr>
          <w:rStyle w:val="Refdenotaalpie"/>
          <w:sz w:val="16"/>
          <w:szCs w:val="16"/>
        </w:rPr>
        <w:footnoteRef/>
      </w:r>
      <w:proofErr w:type="gramStart"/>
      <w:r w:rsidRPr="00954D7E">
        <w:rPr>
          <w:sz w:val="16"/>
          <w:szCs w:val="16"/>
        </w:rPr>
        <w:t>Confrontar  Fol.</w:t>
      </w:r>
      <w:proofErr w:type="gramEnd"/>
      <w:r w:rsidRPr="00954D7E">
        <w:rPr>
          <w:sz w:val="16"/>
          <w:szCs w:val="16"/>
        </w:rPr>
        <w:t xml:space="preserve"> </w:t>
      </w:r>
      <w:r>
        <w:rPr>
          <w:sz w:val="16"/>
          <w:szCs w:val="16"/>
        </w:rPr>
        <w:t>170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1"/>
      <w:gridCol w:w="5958"/>
      <w:gridCol w:w="2421"/>
    </w:tblGrid>
    <w:tr w:rsidR="000858B2" w:rsidRPr="00C63C6F" w14:paraId="67E878D2" w14:textId="77777777" w:rsidTr="00550849">
      <w:trPr>
        <w:trHeight w:val="397"/>
        <w:jc w:val="center"/>
      </w:trPr>
      <w:tc>
        <w:tcPr>
          <w:tcW w:w="1531" w:type="dxa"/>
          <w:vMerge w:val="restart"/>
          <w:vAlign w:val="center"/>
        </w:tcPr>
        <w:p w14:paraId="67E878CE" w14:textId="0FFDE082" w:rsidR="000858B2" w:rsidRPr="00ED67CA" w:rsidRDefault="00344492" w:rsidP="00ED67CA">
          <w:pPr>
            <w:pStyle w:val="NormalWeb"/>
            <w:spacing w:before="0" w:beforeAutospacing="0" w:after="0" w:afterAutospacing="0"/>
            <w:jc w:val="center"/>
            <w:rPr>
              <w:rFonts w:ascii="Verdana" w:hAnsi="Verdana"/>
              <w:b/>
              <w:sz w:val="18"/>
              <w:szCs w:val="18"/>
            </w:rPr>
          </w:pPr>
          <w:r w:rsidRPr="00ED67CA">
            <w:rPr>
              <w:rFonts w:ascii="Verdana" w:hAnsi="Verdana"/>
              <w:b/>
              <w:noProof/>
              <w:sz w:val="18"/>
              <w:szCs w:val="18"/>
              <w:lang w:val="en-US" w:eastAsia="en-US"/>
            </w:rPr>
            <w:drawing>
              <wp:anchor distT="0" distB="0" distL="114300" distR="114300" simplePos="0" relativeHeight="251666432" behindDoc="0" locked="0" layoutInCell="1" allowOverlap="1" wp14:anchorId="0FA939E7" wp14:editId="7F30D93F">
                <wp:simplePos x="899160" y="464820"/>
                <wp:positionH relativeFrom="margin">
                  <wp:posOffset>95885</wp:posOffset>
                </wp:positionH>
                <wp:positionV relativeFrom="margin">
                  <wp:posOffset>87630</wp:posOffset>
                </wp:positionV>
                <wp:extent cx="640080" cy="685800"/>
                <wp:effectExtent l="0" t="0" r="7620" b="0"/>
                <wp:wrapSquare wrapText="bothSides"/>
                <wp:docPr id="1639057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008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58" w:type="dxa"/>
          <w:vMerge w:val="restart"/>
          <w:vAlign w:val="center"/>
        </w:tcPr>
        <w:p w14:paraId="67E878CF" w14:textId="77777777" w:rsidR="00B87EE6" w:rsidRPr="00ED67CA" w:rsidRDefault="00B87EE6" w:rsidP="00ED67CA">
          <w:pPr>
            <w:pStyle w:val="Encabezado"/>
            <w:jc w:val="center"/>
            <w:rPr>
              <w:rFonts w:ascii="Verdana" w:hAnsi="Verdana" w:cs="Arial"/>
              <w:b/>
              <w:sz w:val="18"/>
              <w:szCs w:val="18"/>
            </w:rPr>
          </w:pPr>
          <w:r w:rsidRPr="00ED67CA">
            <w:rPr>
              <w:rFonts w:ascii="Verdana" w:hAnsi="Verdana" w:cs="Arial"/>
              <w:b/>
              <w:sz w:val="18"/>
              <w:szCs w:val="18"/>
            </w:rPr>
            <w:t>FORMATO</w:t>
          </w:r>
        </w:p>
        <w:p w14:paraId="67E878D0" w14:textId="35CCDD80" w:rsidR="000858B2" w:rsidRPr="00ED67CA" w:rsidRDefault="00313B1B" w:rsidP="00ED67CA">
          <w:pPr>
            <w:pStyle w:val="Encabezado"/>
            <w:jc w:val="center"/>
            <w:rPr>
              <w:rFonts w:ascii="Verdana" w:hAnsi="Verdana" w:cs="Arial"/>
              <w:b/>
              <w:sz w:val="18"/>
              <w:szCs w:val="18"/>
            </w:rPr>
          </w:pPr>
          <w:r w:rsidRPr="00ED67CA">
            <w:rPr>
              <w:rFonts w:ascii="Verdana" w:hAnsi="Verdana" w:cs="Arial"/>
              <w:b/>
              <w:sz w:val="18"/>
              <w:szCs w:val="18"/>
            </w:rPr>
            <w:t>FALLO DE SEGUNDA INSTANCIA</w:t>
          </w:r>
        </w:p>
      </w:tc>
      <w:tc>
        <w:tcPr>
          <w:tcW w:w="2421" w:type="dxa"/>
          <w:vAlign w:val="center"/>
        </w:tcPr>
        <w:p w14:paraId="67E878D1" w14:textId="0289B855" w:rsidR="000858B2" w:rsidRPr="00ED67CA" w:rsidRDefault="000858B2" w:rsidP="003F53A5">
          <w:pPr>
            <w:pStyle w:val="Encabezado"/>
            <w:rPr>
              <w:rFonts w:ascii="Verdana" w:hAnsi="Verdana" w:cs="Arial"/>
              <w:b/>
              <w:sz w:val="18"/>
              <w:szCs w:val="18"/>
              <w:lang w:val="es-CO"/>
            </w:rPr>
          </w:pPr>
          <w:r w:rsidRPr="00ED67CA">
            <w:rPr>
              <w:rFonts w:ascii="Verdana" w:hAnsi="Verdana" w:cs="Arial"/>
              <w:b/>
              <w:bCs/>
              <w:sz w:val="18"/>
              <w:szCs w:val="18"/>
              <w:lang w:val="es-CO"/>
            </w:rPr>
            <w:t>Código:</w:t>
          </w:r>
          <w:r w:rsidRPr="00ED67CA">
            <w:rPr>
              <w:rFonts w:ascii="Verdana" w:hAnsi="Verdana" w:cs="Arial"/>
              <w:b/>
              <w:sz w:val="18"/>
              <w:szCs w:val="18"/>
              <w:lang w:val="es-CO"/>
            </w:rPr>
            <w:t xml:space="preserve"> </w:t>
          </w:r>
          <w:r w:rsidR="003F53A5" w:rsidRPr="003F53A5">
            <w:rPr>
              <w:rFonts w:ascii="Verdana" w:hAnsi="Verdana" w:cs="Arial"/>
              <w:b/>
              <w:sz w:val="18"/>
              <w:szCs w:val="18"/>
              <w:lang w:val="es-CO"/>
            </w:rPr>
            <w:t>F-GJ-044</w:t>
          </w:r>
        </w:p>
      </w:tc>
    </w:tr>
    <w:tr w:rsidR="000858B2" w:rsidRPr="00C63C6F" w14:paraId="67E878D6" w14:textId="77777777" w:rsidTr="00550849">
      <w:trPr>
        <w:trHeight w:val="535"/>
        <w:jc w:val="center"/>
      </w:trPr>
      <w:tc>
        <w:tcPr>
          <w:tcW w:w="1531" w:type="dxa"/>
          <w:vMerge/>
          <w:vAlign w:val="center"/>
        </w:tcPr>
        <w:p w14:paraId="67E878D3" w14:textId="77777777" w:rsidR="000858B2" w:rsidRPr="00ED67CA" w:rsidRDefault="000858B2" w:rsidP="00ED67CA">
          <w:pPr>
            <w:pStyle w:val="Encabezado"/>
            <w:rPr>
              <w:rFonts w:ascii="Verdana" w:hAnsi="Verdana"/>
              <w:b/>
              <w:noProof/>
              <w:sz w:val="18"/>
              <w:szCs w:val="18"/>
              <w:lang w:val="es-CO" w:eastAsia="es-CO"/>
            </w:rPr>
          </w:pPr>
        </w:p>
      </w:tc>
      <w:tc>
        <w:tcPr>
          <w:tcW w:w="5958" w:type="dxa"/>
          <w:vMerge/>
          <w:vAlign w:val="center"/>
        </w:tcPr>
        <w:p w14:paraId="67E878D4" w14:textId="77777777" w:rsidR="000858B2" w:rsidRPr="00ED67CA" w:rsidRDefault="000858B2" w:rsidP="00ED67CA">
          <w:pPr>
            <w:pStyle w:val="Encabezado"/>
            <w:rPr>
              <w:rFonts w:ascii="Verdana" w:hAnsi="Verdana" w:cs="Arial"/>
              <w:b/>
              <w:sz w:val="18"/>
              <w:szCs w:val="18"/>
            </w:rPr>
          </w:pPr>
        </w:p>
      </w:tc>
      <w:tc>
        <w:tcPr>
          <w:tcW w:w="2421" w:type="dxa"/>
          <w:vAlign w:val="center"/>
        </w:tcPr>
        <w:p w14:paraId="67E878D5" w14:textId="00BBF606" w:rsidR="000858B2" w:rsidRPr="00ED67CA" w:rsidRDefault="00B87EE6" w:rsidP="00ED67CA">
          <w:pPr>
            <w:pStyle w:val="Encabezado"/>
            <w:rPr>
              <w:rFonts w:ascii="Verdana" w:hAnsi="Verdana" w:cs="Arial"/>
              <w:b/>
              <w:sz w:val="18"/>
              <w:szCs w:val="18"/>
              <w:lang w:val="es-CO"/>
            </w:rPr>
          </w:pPr>
          <w:r w:rsidRPr="00ED67CA">
            <w:rPr>
              <w:rFonts w:ascii="Verdana" w:hAnsi="Verdana" w:cs="Arial"/>
              <w:b/>
              <w:bCs/>
              <w:sz w:val="18"/>
              <w:szCs w:val="18"/>
              <w:lang w:val="es-CO"/>
            </w:rPr>
            <w:t>Fecha:</w:t>
          </w:r>
          <w:r w:rsidRPr="00ED67CA">
            <w:rPr>
              <w:rFonts w:ascii="Verdana" w:hAnsi="Verdana" w:cs="Arial"/>
              <w:b/>
              <w:sz w:val="18"/>
              <w:szCs w:val="18"/>
              <w:lang w:val="es-CO"/>
            </w:rPr>
            <w:t xml:space="preserve"> </w:t>
          </w:r>
          <w:r w:rsidR="003F53A5">
            <w:rPr>
              <w:rFonts w:ascii="Verdana" w:hAnsi="Verdana" w:cs="Arial"/>
              <w:b/>
              <w:sz w:val="18"/>
              <w:szCs w:val="18"/>
              <w:lang w:val="es-CO"/>
            </w:rPr>
            <w:t>31/03</w:t>
          </w:r>
          <w:r w:rsidR="00ED67CA" w:rsidRPr="00ED67CA">
            <w:rPr>
              <w:rFonts w:ascii="Verdana" w:hAnsi="Verdana" w:cs="Arial"/>
              <w:b/>
              <w:sz w:val="18"/>
              <w:szCs w:val="18"/>
              <w:lang w:val="es-CO"/>
            </w:rPr>
            <w:t>/2025</w:t>
          </w:r>
        </w:p>
      </w:tc>
    </w:tr>
    <w:tr w:rsidR="00B87EE6" w:rsidRPr="00C63C6F" w14:paraId="67E878DA" w14:textId="77777777" w:rsidTr="00F25356">
      <w:trPr>
        <w:trHeight w:val="397"/>
        <w:jc w:val="center"/>
      </w:trPr>
      <w:tc>
        <w:tcPr>
          <w:tcW w:w="1531" w:type="dxa"/>
          <w:vMerge/>
          <w:vAlign w:val="center"/>
        </w:tcPr>
        <w:p w14:paraId="67E878D7" w14:textId="77777777" w:rsidR="00B87EE6" w:rsidRPr="00ED67CA" w:rsidRDefault="00B87EE6" w:rsidP="00ED67CA">
          <w:pPr>
            <w:pStyle w:val="Encabezado"/>
            <w:rPr>
              <w:rFonts w:ascii="Verdana" w:hAnsi="Verdana"/>
              <w:b/>
              <w:noProof/>
              <w:sz w:val="18"/>
              <w:szCs w:val="18"/>
              <w:lang w:val="es-CO" w:eastAsia="es-CO"/>
            </w:rPr>
          </w:pPr>
        </w:p>
      </w:tc>
      <w:tc>
        <w:tcPr>
          <w:tcW w:w="5958" w:type="dxa"/>
          <w:vMerge/>
          <w:vAlign w:val="center"/>
        </w:tcPr>
        <w:p w14:paraId="67E878D8" w14:textId="77777777" w:rsidR="00B87EE6" w:rsidRPr="00ED67CA" w:rsidRDefault="00B87EE6" w:rsidP="00ED67CA">
          <w:pPr>
            <w:pStyle w:val="Encabezado"/>
            <w:rPr>
              <w:rFonts w:ascii="Verdana" w:hAnsi="Verdana" w:cs="Arial"/>
              <w:b/>
              <w:sz w:val="18"/>
              <w:szCs w:val="18"/>
            </w:rPr>
          </w:pPr>
        </w:p>
      </w:tc>
      <w:tc>
        <w:tcPr>
          <w:tcW w:w="2421" w:type="dxa"/>
          <w:vAlign w:val="center"/>
        </w:tcPr>
        <w:p w14:paraId="67E878D9" w14:textId="45A0A386" w:rsidR="00B87EE6" w:rsidRPr="00ED67CA" w:rsidRDefault="00B87EE6" w:rsidP="00ED67CA">
          <w:pPr>
            <w:pStyle w:val="Encabezado"/>
            <w:rPr>
              <w:rFonts w:ascii="Verdana" w:hAnsi="Verdana" w:cs="Arial"/>
              <w:b/>
              <w:sz w:val="18"/>
              <w:szCs w:val="18"/>
              <w:lang w:val="es-CO"/>
            </w:rPr>
          </w:pPr>
          <w:r w:rsidRPr="00ED67CA">
            <w:rPr>
              <w:rFonts w:ascii="Verdana" w:hAnsi="Verdana" w:cs="Arial"/>
              <w:b/>
              <w:bCs/>
              <w:sz w:val="18"/>
              <w:szCs w:val="18"/>
              <w:lang w:val="es-CO"/>
            </w:rPr>
            <w:t>Versió</w:t>
          </w:r>
          <w:r w:rsidR="00C63C6F" w:rsidRPr="00ED67CA">
            <w:rPr>
              <w:rFonts w:ascii="Verdana" w:hAnsi="Verdana" w:cs="Arial"/>
              <w:b/>
              <w:bCs/>
              <w:sz w:val="18"/>
              <w:szCs w:val="18"/>
              <w:lang w:val="es-CO"/>
            </w:rPr>
            <w:t>n:</w:t>
          </w:r>
          <w:r w:rsidR="00C63C6F" w:rsidRPr="00ED67CA">
            <w:rPr>
              <w:rFonts w:ascii="Verdana" w:hAnsi="Verdana" w:cs="Arial"/>
              <w:b/>
              <w:sz w:val="18"/>
              <w:szCs w:val="18"/>
              <w:lang w:val="es-CO"/>
            </w:rPr>
            <w:t>0</w:t>
          </w:r>
          <w:r w:rsidR="00ED67CA" w:rsidRPr="00ED67CA">
            <w:rPr>
              <w:rFonts w:ascii="Verdana" w:hAnsi="Verdana" w:cs="Arial"/>
              <w:b/>
              <w:sz w:val="18"/>
              <w:szCs w:val="18"/>
              <w:lang w:val="es-CO"/>
            </w:rPr>
            <w:t>1</w:t>
          </w:r>
        </w:p>
      </w:tc>
    </w:tr>
  </w:tbl>
  <w:p w14:paraId="67E878DB" w14:textId="77777777" w:rsidR="000858B2" w:rsidRPr="00C63C6F" w:rsidRDefault="000858B2">
    <w:pPr>
      <w:pStyle w:val="Encabezad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F3E"/>
    <w:multiLevelType w:val="hybridMultilevel"/>
    <w:tmpl w:val="8FF407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5011F09"/>
    <w:multiLevelType w:val="hybridMultilevel"/>
    <w:tmpl w:val="C2141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233602"/>
    <w:multiLevelType w:val="hybridMultilevel"/>
    <w:tmpl w:val="684497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1F925B7E"/>
    <w:multiLevelType w:val="hybridMultilevel"/>
    <w:tmpl w:val="96EA2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3D5501"/>
    <w:multiLevelType w:val="hybridMultilevel"/>
    <w:tmpl w:val="B6E036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3A946D06"/>
    <w:multiLevelType w:val="hybridMultilevel"/>
    <w:tmpl w:val="F4BC97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FB07426"/>
    <w:multiLevelType w:val="hybridMultilevel"/>
    <w:tmpl w:val="85D01F5E"/>
    <w:lvl w:ilvl="0" w:tplc="9F003578">
      <w:start w:val="5"/>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5505FEF"/>
    <w:multiLevelType w:val="hybridMultilevel"/>
    <w:tmpl w:val="4A9A69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4D6D0A86"/>
    <w:multiLevelType w:val="hybridMultilevel"/>
    <w:tmpl w:val="E7EC0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44514E2"/>
    <w:multiLevelType w:val="hybridMultilevel"/>
    <w:tmpl w:val="696015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D9266AD"/>
    <w:multiLevelType w:val="hybridMultilevel"/>
    <w:tmpl w:val="92E28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5EFB035D"/>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abstractNum w:abstractNumId="12" w15:restartNumberingAfterBreak="0">
    <w:nsid w:val="5FF202E0"/>
    <w:multiLevelType w:val="multilevel"/>
    <w:tmpl w:val="D0D61B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DC2E51"/>
    <w:multiLevelType w:val="hybridMultilevel"/>
    <w:tmpl w:val="0B38E7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65497250"/>
    <w:multiLevelType w:val="hybridMultilevel"/>
    <w:tmpl w:val="8C1C82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DE70B4C"/>
    <w:multiLevelType w:val="hybridMultilevel"/>
    <w:tmpl w:val="06C408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6E6B464B"/>
    <w:multiLevelType w:val="hybridMultilevel"/>
    <w:tmpl w:val="B6F8D0F8"/>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hint="default"/>
      </w:rPr>
    </w:lvl>
    <w:lvl w:ilvl="3" w:tplc="240A0001">
      <w:start w:val="1"/>
      <w:numFmt w:val="bullet"/>
      <w:lvlText w:val=""/>
      <w:lvlJc w:val="left"/>
      <w:pPr>
        <w:ind w:left="2804" w:hanging="360"/>
      </w:pPr>
      <w:rPr>
        <w:rFonts w:ascii="Symbol" w:hAnsi="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hint="default"/>
      </w:rPr>
    </w:lvl>
    <w:lvl w:ilvl="6" w:tplc="240A0001">
      <w:start w:val="1"/>
      <w:numFmt w:val="bullet"/>
      <w:lvlText w:val=""/>
      <w:lvlJc w:val="left"/>
      <w:pPr>
        <w:ind w:left="4964" w:hanging="360"/>
      </w:pPr>
      <w:rPr>
        <w:rFonts w:ascii="Symbol" w:hAnsi="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hint="default"/>
      </w:rPr>
    </w:lvl>
  </w:abstractNum>
  <w:abstractNum w:abstractNumId="17" w15:restartNumberingAfterBreak="0">
    <w:nsid w:val="720A4B3A"/>
    <w:multiLevelType w:val="multilevel"/>
    <w:tmpl w:val="F886C2B6"/>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B85679B"/>
    <w:multiLevelType w:val="hybridMultilevel"/>
    <w:tmpl w:val="CF0803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C675D99"/>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num w:numId="1">
    <w:abstractNumId w:val="16"/>
  </w:num>
  <w:num w:numId="2">
    <w:abstractNumId w:val="2"/>
  </w:num>
  <w:num w:numId="3">
    <w:abstractNumId w:val="7"/>
  </w:num>
  <w:num w:numId="4">
    <w:abstractNumId w:val="4"/>
  </w:num>
  <w:num w:numId="5">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19"/>
  </w:num>
  <w:num w:numId="9">
    <w:abstractNumId w:val="14"/>
  </w:num>
  <w:num w:numId="10">
    <w:abstractNumId w:val="0"/>
  </w:num>
  <w:num w:numId="11">
    <w:abstractNumId w:val="15"/>
  </w:num>
  <w:num w:numId="12">
    <w:abstractNumId w:val="5"/>
  </w:num>
  <w:num w:numId="13">
    <w:abstractNumId w:val="1"/>
  </w:num>
  <w:num w:numId="14">
    <w:abstractNumId w:val="18"/>
  </w:num>
  <w:num w:numId="15">
    <w:abstractNumId w:val="8"/>
  </w:num>
  <w:num w:numId="16">
    <w:abstractNumId w:val="9"/>
  </w:num>
  <w:num w:numId="17">
    <w:abstractNumId w:val="3"/>
  </w:num>
  <w:num w:numId="18">
    <w:abstractNumId w:val="11"/>
  </w:num>
  <w:num w:numId="19">
    <w:abstractNumId w:val="17"/>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BE"/>
    <w:rsid w:val="00002739"/>
    <w:rsid w:val="00027D96"/>
    <w:rsid w:val="000428A0"/>
    <w:rsid w:val="0004352C"/>
    <w:rsid w:val="00057780"/>
    <w:rsid w:val="00067058"/>
    <w:rsid w:val="00071C6E"/>
    <w:rsid w:val="000802D3"/>
    <w:rsid w:val="000858B2"/>
    <w:rsid w:val="000A4FFF"/>
    <w:rsid w:val="000B65A1"/>
    <w:rsid w:val="000C3390"/>
    <w:rsid w:val="000D2A85"/>
    <w:rsid w:val="000D7BB4"/>
    <w:rsid w:val="000E5E58"/>
    <w:rsid w:val="000F23D2"/>
    <w:rsid w:val="00106EF0"/>
    <w:rsid w:val="00133403"/>
    <w:rsid w:val="00137A37"/>
    <w:rsid w:val="00147472"/>
    <w:rsid w:val="0015452E"/>
    <w:rsid w:val="00155597"/>
    <w:rsid w:val="00170433"/>
    <w:rsid w:val="001922DC"/>
    <w:rsid w:val="001A1676"/>
    <w:rsid w:val="001A41C5"/>
    <w:rsid w:val="001B6B14"/>
    <w:rsid w:val="001C1CE3"/>
    <w:rsid w:val="001C6475"/>
    <w:rsid w:val="001C7354"/>
    <w:rsid w:val="001F1321"/>
    <w:rsid w:val="001F745C"/>
    <w:rsid w:val="00201BB9"/>
    <w:rsid w:val="00213D30"/>
    <w:rsid w:val="00227DE1"/>
    <w:rsid w:val="00230122"/>
    <w:rsid w:val="00237545"/>
    <w:rsid w:val="00242F9C"/>
    <w:rsid w:val="002478CF"/>
    <w:rsid w:val="002707FE"/>
    <w:rsid w:val="00274103"/>
    <w:rsid w:val="002779F9"/>
    <w:rsid w:val="002932FC"/>
    <w:rsid w:val="002A3778"/>
    <w:rsid w:val="002B675C"/>
    <w:rsid w:val="002C10E5"/>
    <w:rsid w:val="002D003B"/>
    <w:rsid w:val="002D27EB"/>
    <w:rsid w:val="00303E87"/>
    <w:rsid w:val="00311ABE"/>
    <w:rsid w:val="00313B1B"/>
    <w:rsid w:val="00327A70"/>
    <w:rsid w:val="00330F8E"/>
    <w:rsid w:val="00336B78"/>
    <w:rsid w:val="00344492"/>
    <w:rsid w:val="0036673C"/>
    <w:rsid w:val="003667EC"/>
    <w:rsid w:val="00370B20"/>
    <w:rsid w:val="00377FB4"/>
    <w:rsid w:val="00384100"/>
    <w:rsid w:val="00392A23"/>
    <w:rsid w:val="00395A7C"/>
    <w:rsid w:val="003B1B51"/>
    <w:rsid w:val="003B7710"/>
    <w:rsid w:val="003C68D0"/>
    <w:rsid w:val="003D3CBE"/>
    <w:rsid w:val="003E3C09"/>
    <w:rsid w:val="003E3EAB"/>
    <w:rsid w:val="003F53A5"/>
    <w:rsid w:val="00403348"/>
    <w:rsid w:val="0040339E"/>
    <w:rsid w:val="0044768F"/>
    <w:rsid w:val="0045058F"/>
    <w:rsid w:val="004567CB"/>
    <w:rsid w:val="00470569"/>
    <w:rsid w:val="00471AED"/>
    <w:rsid w:val="00472A35"/>
    <w:rsid w:val="0049257B"/>
    <w:rsid w:val="00495313"/>
    <w:rsid w:val="004A015F"/>
    <w:rsid w:val="004A3392"/>
    <w:rsid w:val="004A3C7E"/>
    <w:rsid w:val="004A4FC7"/>
    <w:rsid w:val="004B2A1E"/>
    <w:rsid w:val="004C10A2"/>
    <w:rsid w:val="004D4EC7"/>
    <w:rsid w:val="0050077E"/>
    <w:rsid w:val="0051250D"/>
    <w:rsid w:val="00535FCB"/>
    <w:rsid w:val="00547D23"/>
    <w:rsid w:val="00550849"/>
    <w:rsid w:val="00556323"/>
    <w:rsid w:val="0056164B"/>
    <w:rsid w:val="00561C5E"/>
    <w:rsid w:val="005662C4"/>
    <w:rsid w:val="00572302"/>
    <w:rsid w:val="005766D0"/>
    <w:rsid w:val="005836FD"/>
    <w:rsid w:val="005B11E6"/>
    <w:rsid w:val="005D4C53"/>
    <w:rsid w:val="005D5035"/>
    <w:rsid w:val="005D56DD"/>
    <w:rsid w:val="005D722A"/>
    <w:rsid w:val="005E3526"/>
    <w:rsid w:val="005E41E8"/>
    <w:rsid w:val="005E63BA"/>
    <w:rsid w:val="00607C1C"/>
    <w:rsid w:val="006159F7"/>
    <w:rsid w:val="00627758"/>
    <w:rsid w:val="00632D1B"/>
    <w:rsid w:val="00647FCF"/>
    <w:rsid w:val="0066111C"/>
    <w:rsid w:val="00670329"/>
    <w:rsid w:val="006905F5"/>
    <w:rsid w:val="006921D1"/>
    <w:rsid w:val="00692733"/>
    <w:rsid w:val="006951EE"/>
    <w:rsid w:val="00696E65"/>
    <w:rsid w:val="006A0B8E"/>
    <w:rsid w:val="006A2334"/>
    <w:rsid w:val="006C716E"/>
    <w:rsid w:val="006D395F"/>
    <w:rsid w:val="006D5E7D"/>
    <w:rsid w:val="006D6BC6"/>
    <w:rsid w:val="006E1F58"/>
    <w:rsid w:val="006E3F00"/>
    <w:rsid w:val="006F303A"/>
    <w:rsid w:val="007026FD"/>
    <w:rsid w:val="00702767"/>
    <w:rsid w:val="007118F2"/>
    <w:rsid w:val="00711E22"/>
    <w:rsid w:val="0071455A"/>
    <w:rsid w:val="00714637"/>
    <w:rsid w:val="00716B8F"/>
    <w:rsid w:val="00716BCA"/>
    <w:rsid w:val="0072544C"/>
    <w:rsid w:val="00731776"/>
    <w:rsid w:val="0074054A"/>
    <w:rsid w:val="00745009"/>
    <w:rsid w:val="007577B7"/>
    <w:rsid w:val="00775A61"/>
    <w:rsid w:val="0079444D"/>
    <w:rsid w:val="00795307"/>
    <w:rsid w:val="007B15C0"/>
    <w:rsid w:val="007B2E55"/>
    <w:rsid w:val="007D06F1"/>
    <w:rsid w:val="007D1F6A"/>
    <w:rsid w:val="007E7275"/>
    <w:rsid w:val="007F04FB"/>
    <w:rsid w:val="007F0A5A"/>
    <w:rsid w:val="00825003"/>
    <w:rsid w:val="00825125"/>
    <w:rsid w:val="0082768F"/>
    <w:rsid w:val="00851DA2"/>
    <w:rsid w:val="00855062"/>
    <w:rsid w:val="00864846"/>
    <w:rsid w:val="00880A2B"/>
    <w:rsid w:val="008851C4"/>
    <w:rsid w:val="00886639"/>
    <w:rsid w:val="008A313B"/>
    <w:rsid w:val="008B009B"/>
    <w:rsid w:val="008B1F35"/>
    <w:rsid w:val="008F71C1"/>
    <w:rsid w:val="00900DDB"/>
    <w:rsid w:val="00905441"/>
    <w:rsid w:val="00914832"/>
    <w:rsid w:val="009169CA"/>
    <w:rsid w:val="0092380A"/>
    <w:rsid w:val="00936D64"/>
    <w:rsid w:val="0095127F"/>
    <w:rsid w:val="00970C5A"/>
    <w:rsid w:val="0098137C"/>
    <w:rsid w:val="00995B4D"/>
    <w:rsid w:val="009F30B0"/>
    <w:rsid w:val="00A233E5"/>
    <w:rsid w:val="00A24ECF"/>
    <w:rsid w:val="00A4540D"/>
    <w:rsid w:val="00A46ED1"/>
    <w:rsid w:val="00A46F23"/>
    <w:rsid w:val="00A60936"/>
    <w:rsid w:val="00A62957"/>
    <w:rsid w:val="00A73C07"/>
    <w:rsid w:val="00A7465C"/>
    <w:rsid w:val="00A816E2"/>
    <w:rsid w:val="00A8214A"/>
    <w:rsid w:val="00A91B3E"/>
    <w:rsid w:val="00A94456"/>
    <w:rsid w:val="00AD707B"/>
    <w:rsid w:val="00AE57EE"/>
    <w:rsid w:val="00B06629"/>
    <w:rsid w:val="00B31002"/>
    <w:rsid w:val="00B34D1D"/>
    <w:rsid w:val="00B54315"/>
    <w:rsid w:val="00B600EC"/>
    <w:rsid w:val="00B60B23"/>
    <w:rsid w:val="00B76B1E"/>
    <w:rsid w:val="00B778D9"/>
    <w:rsid w:val="00B87EE6"/>
    <w:rsid w:val="00B91A40"/>
    <w:rsid w:val="00BC3781"/>
    <w:rsid w:val="00BC7FE1"/>
    <w:rsid w:val="00BE2A5A"/>
    <w:rsid w:val="00C13C9D"/>
    <w:rsid w:val="00C202DA"/>
    <w:rsid w:val="00C50D85"/>
    <w:rsid w:val="00C63C6F"/>
    <w:rsid w:val="00C64BF4"/>
    <w:rsid w:val="00C9513F"/>
    <w:rsid w:val="00C9581F"/>
    <w:rsid w:val="00CA7298"/>
    <w:rsid w:val="00CC7042"/>
    <w:rsid w:val="00CE5C3C"/>
    <w:rsid w:val="00CF69C9"/>
    <w:rsid w:val="00D04537"/>
    <w:rsid w:val="00D049BB"/>
    <w:rsid w:val="00D2321C"/>
    <w:rsid w:val="00D62B03"/>
    <w:rsid w:val="00D637BE"/>
    <w:rsid w:val="00D7138F"/>
    <w:rsid w:val="00D80887"/>
    <w:rsid w:val="00D851E4"/>
    <w:rsid w:val="00D87306"/>
    <w:rsid w:val="00D92AD3"/>
    <w:rsid w:val="00DA072F"/>
    <w:rsid w:val="00DA0E1D"/>
    <w:rsid w:val="00DA1FC8"/>
    <w:rsid w:val="00DA3A5D"/>
    <w:rsid w:val="00DB1677"/>
    <w:rsid w:val="00DC0E16"/>
    <w:rsid w:val="00DC10FB"/>
    <w:rsid w:val="00DD63B2"/>
    <w:rsid w:val="00DE03B8"/>
    <w:rsid w:val="00DF1FE6"/>
    <w:rsid w:val="00DF6D1B"/>
    <w:rsid w:val="00E05511"/>
    <w:rsid w:val="00E075E6"/>
    <w:rsid w:val="00E33C28"/>
    <w:rsid w:val="00E35435"/>
    <w:rsid w:val="00E53324"/>
    <w:rsid w:val="00E556FF"/>
    <w:rsid w:val="00E62EF6"/>
    <w:rsid w:val="00E65D14"/>
    <w:rsid w:val="00E70E49"/>
    <w:rsid w:val="00E86752"/>
    <w:rsid w:val="00E9430D"/>
    <w:rsid w:val="00EA1B35"/>
    <w:rsid w:val="00EA5C07"/>
    <w:rsid w:val="00EB74E2"/>
    <w:rsid w:val="00EC49C9"/>
    <w:rsid w:val="00ED67CA"/>
    <w:rsid w:val="00EE5051"/>
    <w:rsid w:val="00EE6B66"/>
    <w:rsid w:val="00EF4248"/>
    <w:rsid w:val="00EF77C4"/>
    <w:rsid w:val="00F01881"/>
    <w:rsid w:val="00F02A0D"/>
    <w:rsid w:val="00F25356"/>
    <w:rsid w:val="00F2613F"/>
    <w:rsid w:val="00F263C9"/>
    <w:rsid w:val="00F3159A"/>
    <w:rsid w:val="00F420F2"/>
    <w:rsid w:val="00F6247A"/>
    <w:rsid w:val="00F65808"/>
    <w:rsid w:val="00F74465"/>
    <w:rsid w:val="00FB5FC2"/>
    <w:rsid w:val="00FB74D9"/>
    <w:rsid w:val="00FC5AA8"/>
    <w:rsid w:val="00FC6E79"/>
    <w:rsid w:val="00FD0A30"/>
    <w:rsid w:val="00FD5828"/>
    <w:rsid w:val="00FD75AF"/>
    <w:rsid w:val="00FF091C"/>
  </w:rsids>
  <m:mathPr>
    <m:mathFont m:val="Cambria Math"/>
    <m:brkBin m:val="before"/>
    <m:brkBinSub m:val="--"/>
    <m:smallFrac m:val="0"/>
    <m:dispDef/>
    <m:lMargin m:val="0"/>
    <m:rMargin m:val="0"/>
    <m:defJc m:val="centerGroup"/>
    <m:wrapIndent m:val="1440"/>
    <m:intLim m:val="subSup"/>
    <m:naryLim m:val="undOvr"/>
  </m:mathPr>
  <w:themeFontLang w:val="es-CO"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878AD"/>
  <w15:chartTrackingRefBased/>
  <w15:docId w15:val="{17EBF644-E22C-4BF1-AE2C-83D0620B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BE"/>
    <w:pPr>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next w:val="Normal"/>
    <w:link w:val="Ttulo4Car"/>
    <w:unhideWhenUsed/>
    <w:qFormat/>
    <w:rsid w:val="00313B1B"/>
    <w:pPr>
      <w:keepNext/>
      <w:keepLines/>
      <w:spacing w:before="40"/>
      <w:outlineLvl w:val="3"/>
    </w:pPr>
    <w:rPr>
      <w:rFonts w:asciiTheme="majorHAnsi" w:eastAsiaTheme="majorEastAsia" w:hAnsiTheme="majorHAnsi" w:cstheme="majorBidi"/>
      <w:i/>
      <w:iCs/>
      <w:color w:val="2E74B5" w:themeColor="accent1" w:themeShade="BF"/>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637BE"/>
    <w:pPr>
      <w:tabs>
        <w:tab w:val="center" w:pos="4419"/>
        <w:tab w:val="right" w:pos="8838"/>
      </w:tabs>
    </w:pPr>
  </w:style>
  <w:style w:type="character" w:customStyle="1" w:styleId="EncabezadoCar">
    <w:name w:val="Encabezado Car"/>
    <w:basedOn w:val="Fuentedeprrafopredeter"/>
    <w:link w:val="Encabezado"/>
    <w:rsid w:val="00D637BE"/>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6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637BE"/>
    <w:pPr>
      <w:tabs>
        <w:tab w:val="center" w:pos="4419"/>
        <w:tab w:val="right" w:pos="8838"/>
      </w:tabs>
    </w:pPr>
  </w:style>
  <w:style w:type="character" w:customStyle="1" w:styleId="PiedepginaCar">
    <w:name w:val="Pie de página Car"/>
    <w:basedOn w:val="Fuentedeprrafopredeter"/>
    <w:link w:val="Piedepgina"/>
    <w:uiPriority w:val="99"/>
    <w:rsid w:val="00D637BE"/>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1"/>
    <w:qFormat/>
    <w:rsid w:val="00D637BE"/>
    <w:pPr>
      <w:ind w:left="708"/>
    </w:pPr>
  </w:style>
  <w:style w:type="paragraph" w:styleId="Textocomentario">
    <w:name w:val="annotation text"/>
    <w:basedOn w:val="Normal"/>
    <w:link w:val="TextocomentarioCar"/>
    <w:semiHidden/>
    <w:rsid w:val="000D7BB4"/>
  </w:style>
  <w:style w:type="character" w:customStyle="1" w:styleId="TextocomentarioCar">
    <w:name w:val="Texto comentario Car"/>
    <w:basedOn w:val="Fuentedeprrafopredeter"/>
    <w:link w:val="Textocomentario"/>
    <w:semiHidden/>
    <w:rsid w:val="000D7BB4"/>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0D7BB4"/>
    <w:rPr>
      <w:sz w:val="16"/>
      <w:szCs w:val="16"/>
    </w:rPr>
  </w:style>
  <w:style w:type="paragraph" w:styleId="Textodeglobo">
    <w:name w:val="Balloon Text"/>
    <w:basedOn w:val="Normal"/>
    <w:link w:val="TextodegloboCar"/>
    <w:uiPriority w:val="99"/>
    <w:semiHidden/>
    <w:unhideWhenUsed/>
    <w:rsid w:val="000D7B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BB4"/>
    <w:rPr>
      <w:rFonts w:ascii="Segoe UI" w:eastAsia="Times New Roman" w:hAnsi="Segoe UI" w:cs="Segoe UI"/>
      <w:sz w:val="18"/>
      <w:szCs w:val="18"/>
      <w:lang w:val="es-ES" w:eastAsia="es-ES"/>
    </w:rPr>
  </w:style>
  <w:style w:type="paragraph" w:styleId="NormalWeb">
    <w:name w:val="Normal (Web)"/>
    <w:basedOn w:val="Normal"/>
    <w:uiPriority w:val="99"/>
    <w:unhideWhenUsed/>
    <w:rsid w:val="00745009"/>
    <w:pPr>
      <w:spacing w:before="100" w:beforeAutospacing="1" w:after="100" w:afterAutospacing="1"/>
    </w:pPr>
    <w:rPr>
      <w:sz w:val="24"/>
      <w:szCs w:val="24"/>
      <w:lang w:val="es-CO" w:eastAsia="es-CO"/>
    </w:rPr>
  </w:style>
  <w:style w:type="character" w:customStyle="1" w:styleId="apple-style-span">
    <w:name w:val="apple-style-span"/>
    <w:basedOn w:val="Fuentedeprrafopredeter"/>
    <w:rsid w:val="006F303A"/>
  </w:style>
  <w:style w:type="character" w:styleId="Hipervnculo">
    <w:name w:val="Hyperlink"/>
    <w:basedOn w:val="Fuentedeprrafopredeter"/>
    <w:uiPriority w:val="99"/>
    <w:unhideWhenUsed/>
    <w:rsid w:val="00A8214A"/>
    <w:rPr>
      <w:color w:val="0563C1" w:themeColor="hyperlink"/>
      <w:u w:val="single"/>
    </w:rPr>
  </w:style>
  <w:style w:type="table" w:customStyle="1" w:styleId="Tablaconcuadrcula1">
    <w:name w:val="Tabla con cuadrícula1"/>
    <w:basedOn w:val="Tablanormal"/>
    <w:next w:val="Tablaconcuadrcula"/>
    <w:uiPriority w:val="59"/>
    <w:rsid w:val="005836FD"/>
    <w:pPr>
      <w:spacing w:after="0" w:line="240" w:lineRule="auto"/>
    </w:pPr>
    <w:rPr>
      <w:rFonts w:ascii="Times New Roman" w:eastAsia="Times New Roman" w:hAnsi="Times New Roman" w:cs="Times New Roman"/>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5836FD"/>
    <w:rPr>
      <w:color w:val="800080"/>
      <w:u w:val="single"/>
    </w:rPr>
  </w:style>
  <w:style w:type="character" w:customStyle="1" w:styleId="Ttulo4Car">
    <w:name w:val="Título 4 Car"/>
    <w:basedOn w:val="Fuentedeprrafopredeter"/>
    <w:link w:val="Ttulo4"/>
    <w:rsid w:val="00313B1B"/>
    <w:rPr>
      <w:rFonts w:asciiTheme="majorHAnsi" w:eastAsiaTheme="majorEastAsia" w:hAnsiTheme="majorHAnsi" w:cstheme="majorBidi"/>
      <w:i/>
      <w:iCs/>
      <w:color w:val="2E74B5" w:themeColor="accent1" w:themeShade="BF"/>
      <w:sz w:val="24"/>
      <w:szCs w:val="24"/>
      <w:lang w:val="es-ES" w:eastAsia="es-ES_tradnl"/>
    </w:rPr>
  </w:style>
  <w:style w:type="character" w:customStyle="1" w:styleId="PrrafodelistaCar">
    <w:name w:val="Párrafo de lista Car"/>
    <w:link w:val="Prrafodelista"/>
    <w:uiPriority w:val="1"/>
    <w:locked/>
    <w:rsid w:val="00313B1B"/>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313B1B"/>
    <w:pPr>
      <w:jc w:val="both"/>
    </w:pPr>
    <w:rPr>
      <w:rFonts w:ascii="Arial" w:hAnsi="Arial"/>
      <w:sz w:val="24"/>
      <w:lang w:val="es-ES_tradnl"/>
    </w:rPr>
  </w:style>
  <w:style w:type="character" w:customStyle="1" w:styleId="TextoindependienteCar">
    <w:name w:val="Texto independiente Car"/>
    <w:basedOn w:val="Fuentedeprrafopredeter"/>
    <w:link w:val="Textoindependiente"/>
    <w:rsid w:val="00313B1B"/>
    <w:rPr>
      <w:rFonts w:ascii="Arial" w:eastAsia="Times New Roman" w:hAnsi="Arial" w:cs="Times New Roman"/>
      <w:sz w:val="24"/>
      <w:szCs w:val="20"/>
      <w:lang w:val="es-ES_tradnl" w:eastAsia="es-ES"/>
    </w:rPr>
  </w:style>
  <w:style w:type="paragraph" w:styleId="Textonotapie">
    <w:name w:val="footnote text"/>
    <w:aliases w:val="Footnote Text Char Char Char Char Char,Footnote Text Char Char Char Char,Footnote reference,FA Fu,Texto nota pie Car Car Car,Texto nota pie Car Car,MI NOTA PIE DE PÁGINA (TEXTO),Footnote Text Char,texto de nota al pie,C,Footnote Text Cha"/>
    <w:basedOn w:val="Normal"/>
    <w:link w:val="TextonotapieCar"/>
    <w:unhideWhenUsed/>
    <w:qFormat/>
    <w:rsid w:val="00313B1B"/>
    <w:rPr>
      <w:rFonts w:asciiTheme="minorHAnsi" w:eastAsiaTheme="minorHAnsi" w:hAnsiTheme="minorHAnsi" w:cstheme="minorBidi"/>
      <w:lang w:val="es-CO" w:eastAsia="en-US"/>
    </w:rPr>
  </w:style>
  <w:style w:type="character" w:customStyle="1" w:styleId="TextonotapieCar">
    <w:name w:val="Texto nota pie Car"/>
    <w:aliases w:val="Footnote Text Char Char Char Char Char Car,Footnote Text Char Char Char Char Car,Footnote reference Car,FA Fu Car,Texto nota pie Car Car Car Car,Texto nota pie Car Car Car1,MI NOTA PIE DE PÁGINA (TEXTO) Car,Footnote Text Char Car"/>
    <w:basedOn w:val="Fuentedeprrafopredeter"/>
    <w:link w:val="Textonotapie"/>
    <w:rsid w:val="00313B1B"/>
    <w:rPr>
      <w:sz w:val="20"/>
      <w:szCs w:val="20"/>
    </w:rPr>
  </w:style>
  <w:style w:type="character" w:styleId="Refdenotaalpie">
    <w:name w:val="footnote reference"/>
    <w:aliases w:val="Ref. de nota al pie 2,referencia nota al pie,Nota de pie,Texto nota al pie,Appel note de bas de page,Texto de nota al pie,Pie de Página,FC,Footnotes refss,Footnote number,BVI fnr,f,Ref,de nota al pie,texto de nota al pie Car Car Car2"/>
    <w:basedOn w:val="Fuentedeprrafopredeter"/>
    <w:link w:val="4GChar"/>
    <w:unhideWhenUsed/>
    <w:qFormat/>
    <w:rsid w:val="00313B1B"/>
    <w:rPr>
      <w:vertAlign w:val="superscript"/>
    </w:rPr>
  </w:style>
  <w:style w:type="paragraph" w:styleId="Sinespaciado">
    <w:name w:val="No Spacing"/>
    <w:qFormat/>
    <w:rsid w:val="00313B1B"/>
    <w:pPr>
      <w:spacing w:after="0" w:line="240" w:lineRule="auto"/>
    </w:pPr>
    <w:rPr>
      <w:rFonts w:eastAsiaTheme="minorEastAsia"/>
      <w:sz w:val="24"/>
      <w:szCs w:val="24"/>
      <w:lang w:val="es-ES" w:eastAsia="es-ES"/>
    </w:rPr>
  </w:style>
  <w:style w:type="paragraph" w:customStyle="1" w:styleId="BodyText30">
    <w:name w:val="Body Text 30"/>
    <w:basedOn w:val="Normal"/>
    <w:rsid w:val="00313B1B"/>
    <w:pPr>
      <w:spacing w:after="120"/>
    </w:pPr>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13B1B"/>
    <w:pPr>
      <w:jc w:val="both"/>
    </w:pPr>
    <w:rPr>
      <w:rFonts w:asciiTheme="minorHAnsi" w:eastAsiaTheme="minorHAnsi" w:hAnsiTheme="minorHAnsi" w:cstheme="minorBidi"/>
      <w:sz w:val="22"/>
      <w:szCs w:val="22"/>
      <w:vertAlign w:val="superscript"/>
      <w:lang w:val="es-CO" w:eastAsia="en-US"/>
    </w:rPr>
  </w:style>
  <w:style w:type="paragraph" w:customStyle="1" w:styleId="paragraph">
    <w:name w:val="paragraph"/>
    <w:basedOn w:val="Normal"/>
    <w:rsid w:val="00313B1B"/>
    <w:pPr>
      <w:spacing w:before="100" w:beforeAutospacing="1" w:after="100" w:afterAutospacing="1"/>
    </w:pPr>
    <w:rPr>
      <w:sz w:val="24"/>
      <w:szCs w:val="24"/>
      <w:lang w:val="es-CO" w:eastAsia="es-CO"/>
    </w:rPr>
  </w:style>
  <w:style w:type="character" w:customStyle="1" w:styleId="normaltextrun">
    <w:name w:val="normaltextrun"/>
    <w:rsid w:val="00313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4820">
      <w:bodyDiv w:val="1"/>
      <w:marLeft w:val="0"/>
      <w:marRight w:val="0"/>
      <w:marTop w:val="0"/>
      <w:marBottom w:val="0"/>
      <w:divBdr>
        <w:top w:val="none" w:sz="0" w:space="0" w:color="auto"/>
        <w:left w:val="none" w:sz="0" w:space="0" w:color="auto"/>
        <w:bottom w:val="none" w:sz="0" w:space="0" w:color="auto"/>
        <w:right w:val="none" w:sz="0" w:space="0" w:color="auto"/>
      </w:divBdr>
    </w:div>
    <w:div w:id="173614539">
      <w:bodyDiv w:val="1"/>
      <w:marLeft w:val="0"/>
      <w:marRight w:val="0"/>
      <w:marTop w:val="0"/>
      <w:marBottom w:val="0"/>
      <w:divBdr>
        <w:top w:val="none" w:sz="0" w:space="0" w:color="auto"/>
        <w:left w:val="none" w:sz="0" w:space="0" w:color="auto"/>
        <w:bottom w:val="none" w:sz="0" w:space="0" w:color="auto"/>
        <w:right w:val="none" w:sz="0" w:space="0" w:color="auto"/>
      </w:divBdr>
    </w:div>
    <w:div w:id="178274414">
      <w:bodyDiv w:val="1"/>
      <w:marLeft w:val="0"/>
      <w:marRight w:val="0"/>
      <w:marTop w:val="0"/>
      <w:marBottom w:val="0"/>
      <w:divBdr>
        <w:top w:val="none" w:sz="0" w:space="0" w:color="auto"/>
        <w:left w:val="none" w:sz="0" w:space="0" w:color="auto"/>
        <w:bottom w:val="none" w:sz="0" w:space="0" w:color="auto"/>
        <w:right w:val="none" w:sz="0" w:space="0" w:color="auto"/>
      </w:divBdr>
    </w:div>
    <w:div w:id="183247095">
      <w:bodyDiv w:val="1"/>
      <w:marLeft w:val="0"/>
      <w:marRight w:val="0"/>
      <w:marTop w:val="0"/>
      <w:marBottom w:val="0"/>
      <w:divBdr>
        <w:top w:val="none" w:sz="0" w:space="0" w:color="auto"/>
        <w:left w:val="none" w:sz="0" w:space="0" w:color="auto"/>
        <w:bottom w:val="none" w:sz="0" w:space="0" w:color="auto"/>
        <w:right w:val="none" w:sz="0" w:space="0" w:color="auto"/>
      </w:divBdr>
    </w:div>
    <w:div w:id="185751122">
      <w:bodyDiv w:val="1"/>
      <w:marLeft w:val="0"/>
      <w:marRight w:val="0"/>
      <w:marTop w:val="0"/>
      <w:marBottom w:val="0"/>
      <w:divBdr>
        <w:top w:val="none" w:sz="0" w:space="0" w:color="auto"/>
        <w:left w:val="none" w:sz="0" w:space="0" w:color="auto"/>
        <w:bottom w:val="none" w:sz="0" w:space="0" w:color="auto"/>
        <w:right w:val="none" w:sz="0" w:space="0" w:color="auto"/>
      </w:divBdr>
    </w:div>
    <w:div w:id="279459301">
      <w:bodyDiv w:val="1"/>
      <w:marLeft w:val="0"/>
      <w:marRight w:val="0"/>
      <w:marTop w:val="0"/>
      <w:marBottom w:val="0"/>
      <w:divBdr>
        <w:top w:val="none" w:sz="0" w:space="0" w:color="auto"/>
        <w:left w:val="none" w:sz="0" w:space="0" w:color="auto"/>
        <w:bottom w:val="none" w:sz="0" w:space="0" w:color="auto"/>
        <w:right w:val="none" w:sz="0" w:space="0" w:color="auto"/>
      </w:divBdr>
    </w:div>
    <w:div w:id="307049800">
      <w:bodyDiv w:val="1"/>
      <w:marLeft w:val="0"/>
      <w:marRight w:val="0"/>
      <w:marTop w:val="0"/>
      <w:marBottom w:val="0"/>
      <w:divBdr>
        <w:top w:val="none" w:sz="0" w:space="0" w:color="auto"/>
        <w:left w:val="none" w:sz="0" w:space="0" w:color="auto"/>
        <w:bottom w:val="none" w:sz="0" w:space="0" w:color="auto"/>
        <w:right w:val="none" w:sz="0" w:space="0" w:color="auto"/>
      </w:divBdr>
    </w:div>
    <w:div w:id="313992950">
      <w:bodyDiv w:val="1"/>
      <w:marLeft w:val="0"/>
      <w:marRight w:val="0"/>
      <w:marTop w:val="0"/>
      <w:marBottom w:val="0"/>
      <w:divBdr>
        <w:top w:val="none" w:sz="0" w:space="0" w:color="auto"/>
        <w:left w:val="none" w:sz="0" w:space="0" w:color="auto"/>
        <w:bottom w:val="none" w:sz="0" w:space="0" w:color="auto"/>
        <w:right w:val="none" w:sz="0" w:space="0" w:color="auto"/>
      </w:divBdr>
    </w:div>
    <w:div w:id="329675519">
      <w:bodyDiv w:val="1"/>
      <w:marLeft w:val="0"/>
      <w:marRight w:val="0"/>
      <w:marTop w:val="0"/>
      <w:marBottom w:val="0"/>
      <w:divBdr>
        <w:top w:val="none" w:sz="0" w:space="0" w:color="auto"/>
        <w:left w:val="none" w:sz="0" w:space="0" w:color="auto"/>
        <w:bottom w:val="none" w:sz="0" w:space="0" w:color="auto"/>
        <w:right w:val="none" w:sz="0" w:space="0" w:color="auto"/>
      </w:divBdr>
    </w:div>
    <w:div w:id="344404542">
      <w:bodyDiv w:val="1"/>
      <w:marLeft w:val="0"/>
      <w:marRight w:val="0"/>
      <w:marTop w:val="0"/>
      <w:marBottom w:val="0"/>
      <w:divBdr>
        <w:top w:val="none" w:sz="0" w:space="0" w:color="auto"/>
        <w:left w:val="none" w:sz="0" w:space="0" w:color="auto"/>
        <w:bottom w:val="none" w:sz="0" w:space="0" w:color="auto"/>
        <w:right w:val="none" w:sz="0" w:space="0" w:color="auto"/>
      </w:divBdr>
    </w:div>
    <w:div w:id="355886625">
      <w:bodyDiv w:val="1"/>
      <w:marLeft w:val="0"/>
      <w:marRight w:val="0"/>
      <w:marTop w:val="0"/>
      <w:marBottom w:val="0"/>
      <w:divBdr>
        <w:top w:val="none" w:sz="0" w:space="0" w:color="auto"/>
        <w:left w:val="none" w:sz="0" w:space="0" w:color="auto"/>
        <w:bottom w:val="none" w:sz="0" w:space="0" w:color="auto"/>
        <w:right w:val="none" w:sz="0" w:space="0" w:color="auto"/>
      </w:divBdr>
    </w:div>
    <w:div w:id="384918060">
      <w:bodyDiv w:val="1"/>
      <w:marLeft w:val="0"/>
      <w:marRight w:val="0"/>
      <w:marTop w:val="0"/>
      <w:marBottom w:val="0"/>
      <w:divBdr>
        <w:top w:val="none" w:sz="0" w:space="0" w:color="auto"/>
        <w:left w:val="none" w:sz="0" w:space="0" w:color="auto"/>
        <w:bottom w:val="none" w:sz="0" w:space="0" w:color="auto"/>
        <w:right w:val="none" w:sz="0" w:space="0" w:color="auto"/>
      </w:divBdr>
    </w:div>
    <w:div w:id="408967272">
      <w:bodyDiv w:val="1"/>
      <w:marLeft w:val="0"/>
      <w:marRight w:val="0"/>
      <w:marTop w:val="0"/>
      <w:marBottom w:val="0"/>
      <w:divBdr>
        <w:top w:val="none" w:sz="0" w:space="0" w:color="auto"/>
        <w:left w:val="none" w:sz="0" w:space="0" w:color="auto"/>
        <w:bottom w:val="none" w:sz="0" w:space="0" w:color="auto"/>
        <w:right w:val="none" w:sz="0" w:space="0" w:color="auto"/>
      </w:divBdr>
    </w:div>
    <w:div w:id="446776671">
      <w:bodyDiv w:val="1"/>
      <w:marLeft w:val="0"/>
      <w:marRight w:val="0"/>
      <w:marTop w:val="0"/>
      <w:marBottom w:val="0"/>
      <w:divBdr>
        <w:top w:val="none" w:sz="0" w:space="0" w:color="auto"/>
        <w:left w:val="none" w:sz="0" w:space="0" w:color="auto"/>
        <w:bottom w:val="none" w:sz="0" w:space="0" w:color="auto"/>
        <w:right w:val="none" w:sz="0" w:space="0" w:color="auto"/>
      </w:divBdr>
    </w:div>
    <w:div w:id="515656571">
      <w:bodyDiv w:val="1"/>
      <w:marLeft w:val="0"/>
      <w:marRight w:val="0"/>
      <w:marTop w:val="0"/>
      <w:marBottom w:val="0"/>
      <w:divBdr>
        <w:top w:val="none" w:sz="0" w:space="0" w:color="auto"/>
        <w:left w:val="none" w:sz="0" w:space="0" w:color="auto"/>
        <w:bottom w:val="none" w:sz="0" w:space="0" w:color="auto"/>
        <w:right w:val="none" w:sz="0" w:space="0" w:color="auto"/>
      </w:divBdr>
    </w:div>
    <w:div w:id="561138264">
      <w:bodyDiv w:val="1"/>
      <w:marLeft w:val="0"/>
      <w:marRight w:val="0"/>
      <w:marTop w:val="0"/>
      <w:marBottom w:val="0"/>
      <w:divBdr>
        <w:top w:val="none" w:sz="0" w:space="0" w:color="auto"/>
        <w:left w:val="none" w:sz="0" w:space="0" w:color="auto"/>
        <w:bottom w:val="none" w:sz="0" w:space="0" w:color="auto"/>
        <w:right w:val="none" w:sz="0" w:space="0" w:color="auto"/>
      </w:divBdr>
    </w:div>
    <w:div w:id="692193587">
      <w:bodyDiv w:val="1"/>
      <w:marLeft w:val="0"/>
      <w:marRight w:val="0"/>
      <w:marTop w:val="0"/>
      <w:marBottom w:val="0"/>
      <w:divBdr>
        <w:top w:val="none" w:sz="0" w:space="0" w:color="auto"/>
        <w:left w:val="none" w:sz="0" w:space="0" w:color="auto"/>
        <w:bottom w:val="none" w:sz="0" w:space="0" w:color="auto"/>
        <w:right w:val="none" w:sz="0" w:space="0" w:color="auto"/>
      </w:divBdr>
    </w:div>
    <w:div w:id="711807943">
      <w:bodyDiv w:val="1"/>
      <w:marLeft w:val="0"/>
      <w:marRight w:val="0"/>
      <w:marTop w:val="0"/>
      <w:marBottom w:val="0"/>
      <w:divBdr>
        <w:top w:val="none" w:sz="0" w:space="0" w:color="auto"/>
        <w:left w:val="none" w:sz="0" w:space="0" w:color="auto"/>
        <w:bottom w:val="none" w:sz="0" w:space="0" w:color="auto"/>
        <w:right w:val="none" w:sz="0" w:space="0" w:color="auto"/>
      </w:divBdr>
    </w:div>
    <w:div w:id="810287507">
      <w:bodyDiv w:val="1"/>
      <w:marLeft w:val="0"/>
      <w:marRight w:val="0"/>
      <w:marTop w:val="0"/>
      <w:marBottom w:val="0"/>
      <w:divBdr>
        <w:top w:val="none" w:sz="0" w:space="0" w:color="auto"/>
        <w:left w:val="none" w:sz="0" w:space="0" w:color="auto"/>
        <w:bottom w:val="none" w:sz="0" w:space="0" w:color="auto"/>
        <w:right w:val="none" w:sz="0" w:space="0" w:color="auto"/>
      </w:divBdr>
    </w:div>
    <w:div w:id="953247783">
      <w:bodyDiv w:val="1"/>
      <w:marLeft w:val="0"/>
      <w:marRight w:val="0"/>
      <w:marTop w:val="0"/>
      <w:marBottom w:val="0"/>
      <w:divBdr>
        <w:top w:val="none" w:sz="0" w:space="0" w:color="auto"/>
        <w:left w:val="none" w:sz="0" w:space="0" w:color="auto"/>
        <w:bottom w:val="none" w:sz="0" w:space="0" w:color="auto"/>
        <w:right w:val="none" w:sz="0" w:space="0" w:color="auto"/>
      </w:divBdr>
    </w:div>
    <w:div w:id="1022442500">
      <w:bodyDiv w:val="1"/>
      <w:marLeft w:val="0"/>
      <w:marRight w:val="0"/>
      <w:marTop w:val="0"/>
      <w:marBottom w:val="0"/>
      <w:divBdr>
        <w:top w:val="none" w:sz="0" w:space="0" w:color="auto"/>
        <w:left w:val="none" w:sz="0" w:space="0" w:color="auto"/>
        <w:bottom w:val="none" w:sz="0" w:space="0" w:color="auto"/>
        <w:right w:val="none" w:sz="0" w:space="0" w:color="auto"/>
      </w:divBdr>
    </w:div>
    <w:div w:id="1025399423">
      <w:bodyDiv w:val="1"/>
      <w:marLeft w:val="0"/>
      <w:marRight w:val="0"/>
      <w:marTop w:val="0"/>
      <w:marBottom w:val="0"/>
      <w:divBdr>
        <w:top w:val="none" w:sz="0" w:space="0" w:color="auto"/>
        <w:left w:val="none" w:sz="0" w:space="0" w:color="auto"/>
        <w:bottom w:val="none" w:sz="0" w:space="0" w:color="auto"/>
        <w:right w:val="none" w:sz="0" w:space="0" w:color="auto"/>
      </w:divBdr>
    </w:div>
    <w:div w:id="1034694325">
      <w:bodyDiv w:val="1"/>
      <w:marLeft w:val="0"/>
      <w:marRight w:val="0"/>
      <w:marTop w:val="0"/>
      <w:marBottom w:val="0"/>
      <w:divBdr>
        <w:top w:val="none" w:sz="0" w:space="0" w:color="auto"/>
        <w:left w:val="none" w:sz="0" w:space="0" w:color="auto"/>
        <w:bottom w:val="none" w:sz="0" w:space="0" w:color="auto"/>
        <w:right w:val="none" w:sz="0" w:space="0" w:color="auto"/>
      </w:divBdr>
    </w:div>
    <w:div w:id="1056197397">
      <w:bodyDiv w:val="1"/>
      <w:marLeft w:val="0"/>
      <w:marRight w:val="0"/>
      <w:marTop w:val="0"/>
      <w:marBottom w:val="0"/>
      <w:divBdr>
        <w:top w:val="none" w:sz="0" w:space="0" w:color="auto"/>
        <w:left w:val="none" w:sz="0" w:space="0" w:color="auto"/>
        <w:bottom w:val="none" w:sz="0" w:space="0" w:color="auto"/>
        <w:right w:val="none" w:sz="0" w:space="0" w:color="auto"/>
      </w:divBdr>
    </w:div>
    <w:div w:id="1070880480">
      <w:bodyDiv w:val="1"/>
      <w:marLeft w:val="0"/>
      <w:marRight w:val="0"/>
      <w:marTop w:val="0"/>
      <w:marBottom w:val="0"/>
      <w:divBdr>
        <w:top w:val="none" w:sz="0" w:space="0" w:color="auto"/>
        <w:left w:val="none" w:sz="0" w:space="0" w:color="auto"/>
        <w:bottom w:val="none" w:sz="0" w:space="0" w:color="auto"/>
        <w:right w:val="none" w:sz="0" w:space="0" w:color="auto"/>
      </w:divBdr>
    </w:div>
    <w:div w:id="1099986196">
      <w:bodyDiv w:val="1"/>
      <w:marLeft w:val="0"/>
      <w:marRight w:val="0"/>
      <w:marTop w:val="0"/>
      <w:marBottom w:val="0"/>
      <w:divBdr>
        <w:top w:val="none" w:sz="0" w:space="0" w:color="auto"/>
        <w:left w:val="none" w:sz="0" w:space="0" w:color="auto"/>
        <w:bottom w:val="none" w:sz="0" w:space="0" w:color="auto"/>
        <w:right w:val="none" w:sz="0" w:space="0" w:color="auto"/>
      </w:divBdr>
    </w:div>
    <w:div w:id="1123766860">
      <w:bodyDiv w:val="1"/>
      <w:marLeft w:val="0"/>
      <w:marRight w:val="0"/>
      <w:marTop w:val="0"/>
      <w:marBottom w:val="0"/>
      <w:divBdr>
        <w:top w:val="none" w:sz="0" w:space="0" w:color="auto"/>
        <w:left w:val="none" w:sz="0" w:space="0" w:color="auto"/>
        <w:bottom w:val="none" w:sz="0" w:space="0" w:color="auto"/>
        <w:right w:val="none" w:sz="0" w:space="0" w:color="auto"/>
      </w:divBdr>
    </w:div>
    <w:div w:id="1132484813">
      <w:bodyDiv w:val="1"/>
      <w:marLeft w:val="0"/>
      <w:marRight w:val="0"/>
      <w:marTop w:val="0"/>
      <w:marBottom w:val="0"/>
      <w:divBdr>
        <w:top w:val="none" w:sz="0" w:space="0" w:color="auto"/>
        <w:left w:val="none" w:sz="0" w:space="0" w:color="auto"/>
        <w:bottom w:val="none" w:sz="0" w:space="0" w:color="auto"/>
        <w:right w:val="none" w:sz="0" w:space="0" w:color="auto"/>
      </w:divBdr>
    </w:div>
    <w:div w:id="1134450350">
      <w:bodyDiv w:val="1"/>
      <w:marLeft w:val="0"/>
      <w:marRight w:val="0"/>
      <w:marTop w:val="0"/>
      <w:marBottom w:val="0"/>
      <w:divBdr>
        <w:top w:val="none" w:sz="0" w:space="0" w:color="auto"/>
        <w:left w:val="none" w:sz="0" w:space="0" w:color="auto"/>
        <w:bottom w:val="none" w:sz="0" w:space="0" w:color="auto"/>
        <w:right w:val="none" w:sz="0" w:space="0" w:color="auto"/>
      </w:divBdr>
    </w:div>
    <w:div w:id="1204177547">
      <w:bodyDiv w:val="1"/>
      <w:marLeft w:val="0"/>
      <w:marRight w:val="0"/>
      <w:marTop w:val="0"/>
      <w:marBottom w:val="0"/>
      <w:divBdr>
        <w:top w:val="none" w:sz="0" w:space="0" w:color="auto"/>
        <w:left w:val="none" w:sz="0" w:space="0" w:color="auto"/>
        <w:bottom w:val="none" w:sz="0" w:space="0" w:color="auto"/>
        <w:right w:val="none" w:sz="0" w:space="0" w:color="auto"/>
      </w:divBdr>
    </w:div>
    <w:div w:id="1229726977">
      <w:bodyDiv w:val="1"/>
      <w:marLeft w:val="0"/>
      <w:marRight w:val="0"/>
      <w:marTop w:val="0"/>
      <w:marBottom w:val="0"/>
      <w:divBdr>
        <w:top w:val="none" w:sz="0" w:space="0" w:color="auto"/>
        <w:left w:val="none" w:sz="0" w:space="0" w:color="auto"/>
        <w:bottom w:val="none" w:sz="0" w:space="0" w:color="auto"/>
        <w:right w:val="none" w:sz="0" w:space="0" w:color="auto"/>
      </w:divBdr>
    </w:div>
    <w:div w:id="1282108492">
      <w:bodyDiv w:val="1"/>
      <w:marLeft w:val="0"/>
      <w:marRight w:val="0"/>
      <w:marTop w:val="0"/>
      <w:marBottom w:val="0"/>
      <w:divBdr>
        <w:top w:val="none" w:sz="0" w:space="0" w:color="auto"/>
        <w:left w:val="none" w:sz="0" w:space="0" w:color="auto"/>
        <w:bottom w:val="none" w:sz="0" w:space="0" w:color="auto"/>
        <w:right w:val="none" w:sz="0" w:space="0" w:color="auto"/>
      </w:divBdr>
    </w:div>
    <w:div w:id="1295017123">
      <w:bodyDiv w:val="1"/>
      <w:marLeft w:val="0"/>
      <w:marRight w:val="0"/>
      <w:marTop w:val="0"/>
      <w:marBottom w:val="0"/>
      <w:divBdr>
        <w:top w:val="none" w:sz="0" w:space="0" w:color="auto"/>
        <w:left w:val="none" w:sz="0" w:space="0" w:color="auto"/>
        <w:bottom w:val="none" w:sz="0" w:space="0" w:color="auto"/>
        <w:right w:val="none" w:sz="0" w:space="0" w:color="auto"/>
      </w:divBdr>
    </w:div>
    <w:div w:id="1313365777">
      <w:bodyDiv w:val="1"/>
      <w:marLeft w:val="0"/>
      <w:marRight w:val="0"/>
      <w:marTop w:val="0"/>
      <w:marBottom w:val="0"/>
      <w:divBdr>
        <w:top w:val="none" w:sz="0" w:space="0" w:color="auto"/>
        <w:left w:val="none" w:sz="0" w:space="0" w:color="auto"/>
        <w:bottom w:val="none" w:sz="0" w:space="0" w:color="auto"/>
        <w:right w:val="none" w:sz="0" w:space="0" w:color="auto"/>
      </w:divBdr>
    </w:div>
    <w:div w:id="1314599072">
      <w:bodyDiv w:val="1"/>
      <w:marLeft w:val="0"/>
      <w:marRight w:val="0"/>
      <w:marTop w:val="0"/>
      <w:marBottom w:val="0"/>
      <w:divBdr>
        <w:top w:val="none" w:sz="0" w:space="0" w:color="auto"/>
        <w:left w:val="none" w:sz="0" w:space="0" w:color="auto"/>
        <w:bottom w:val="none" w:sz="0" w:space="0" w:color="auto"/>
        <w:right w:val="none" w:sz="0" w:space="0" w:color="auto"/>
      </w:divBdr>
    </w:div>
    <w:div w:id="1362314666">
      <w:bodyDiv w:val="1"/>
      <w:marLeft w:val="0"/>
      <w:marRight w:val="0"/>
      <w:marTop w:val="0"/>
      <w:marBottom w:val="0"/>
      <w:divBdr>
        <w:top w:val="none" w:sz="0" w:space="0" w:color="auto"/>
        <w:left w:val="none" w:sz="0" w:space="0" w:color="auto"/>
        <w:bottom w:val="none" w:sz="0" w:space="0" w:color="auto"/>
        <w:right w:val="none" w:sz="0" w:space="0" w:color="auto"/>
      </w:divBdr>
    </w:div>
    <w:div w:id="1466388483">
      <w:bodyDiv w:val="1"/>
      <w:marLeft w:val="0"/>
      <w:marRight w:val="0"/>
      <w:marTop w:val="0"/>
      <w:marBottom w:val="0"/>
      <w:divBdr>
        <w:top w:val="none" w:sz="0" w:space="0" w:color="auto"/>
        <w:left w:val="none" w:sz="0" w:space="0" w:color="auto"/>
        <w:bottom w:val="none" w:sz="0" w:space="0" w:color="auto"/>
        <w:right w:val="none" w:sz="0" w:space="0" w:color="auto"/>
      </w:divBdr>
    </w:div>
    <w:div w:id="1502086544">
      <w:bodyDiv w:val="1"/>
      <w:marLeft w:val="0"/>
      <w:marRight w:val="0"/>
      <w:marTop w:val="0"/>
      <w:marBottom w:val="0"/>
      <w:divBdr>
        <w:top w:val="none" w:sz="0" w:space="0" w:color="auto"/>
        <w:left w:val="none" w:sz="0" w:space="0" w:color="auto"/>
        <w:bottom w:val="none" w:sz="0" w:space="0" w:color="auto"/>
        <w:right w:val="none" w:sz="0" w:space="0" w:color="auto"/>
      </w:divBdr>
    </w:div>
    <w:div w:id="1505317778">
      <w:bodyDiv w:val="1"/>
      <w:marLeft w:val="0"/>
      <w:marRight w:val="0"/>
      <w:marTop w:val="0"/>
      <w:marBottom w:val="0"/>
      <w:divBdr>
        <w:top w:val="none" w:sz="0" w:space="0" w:color="auto"/>
        <w:left w:val="none" w:sz="0" w:space="0" w:color="auto"/>
        <w:bottom w:val="none" w:sz="0" w:space="0" w:color="auto"/>
        <w:right w:val="none" w:sz="0" w:space="0" w:color="auto"/>
      </w:divBdr>
    </w:div>
    <w:div w:id="1527793414">
      <w:bodyDiv w:val="1"/>
      <w:marLeft w:val="0"/>
      <w:marRight w:val="0"/>
      <w:marTop w:val="0"/>
      <w:marBottom w:val="0"/>
      <w:divBdr>
        <w:top w:val="none" w:sz="0" w:space="0" w:color="auto"/>
        <w:left w:val="none" w:sz="0" w:space="0" w:color="auto"/>
        <w:bottom w:val="none" w:sz="0" w:space="0" w:color="auto"/>
        <w:right w:val="none" w:sz="0" w:space="0" w:color="auto"/>
      </w:divBdr>
    </w:div>
    <w:div w:id="1546409152">
      <w:bodyDiv w:val="1"/>
      <w:marLeft w:val="0"/>
      <w:marRight w:val="0"/>
      <w:marTop w:val="0"/>
      <w:marBottom w:val="0"/>
      <w:divBdr>
        <w:top w:val="none" w:sz="0" w:space="0" w:color="auto"/>
        <w:left w:val="none" w:sz="0" w:space="0" w:color="auto"/>
        <w:bottom w:val="none" w:sz="0" w:space="0" w:color="auto"/>
        <w:right w:val="none" w:sz="0" w:space="0" w:color="auto"/>
      </w:divBdr>
    </w:div>
    <w:div w:id="1565683366">
      <w:bodyDiv w:val="1"/>
      <w:marLeft w:val="0"/>
      <w:marRight w:val="0"/>
      <w:marTop w:val="0"/>
      <w:marBottom w:val="0"/>
      <w:divBdr>
        <w:top w:val="none" w:sz="0" w:space="0" w:color="auto"/>
        <w:left w:val="none" w:sz="0" w:space="0" w:color="auto"/>
        <w:bottom w:val="none" w:sz="0" w:space="0" w:color="auto"/>
        <w:right w:val="none" w:sz="0" w:space="0" w:color="auto"/>
      </w:divBdr>
    </w:div>
    <w:div w:id="1568801022">
      <w:bodyDiv w:val="1"/>
      <w:marLeft w:val="0"/>
      <w:marRight w:val="0"/>
      <w:marTop w:val="0"/>
      <w:marBottom w:val="0"/>
      <w:divBdr>
        <w:top w:val="none" w:sz="0" w:space="0" w:color="auto"/>
        <w:left w:val="none" w:sz="0" w:space="0" w:color="auto"/>
        <w:bottom w:val="none" w:sz="0" w:space="0" w:color="auto"/>
        <w:right w:val="none" w:sz="0" w:space="0" w:color="auto"/>
      </w:divBdr>
    </w:div>
    <w:div w:id="1595281906">
      <w:bodyDiv w:val="1"/>
      <w:marLeft w:val="0"/>
      <w:marRight w:val="0"/>
      <w:marTop w:val="0"/>
      <w:marBottom w:val="0"/>
      <w:divBdr>
        <w:top w:val="none" w:sz="0" w:space="0" w:color="auto"/>
        <w:left w:val="none" w:sz="0" w:space="0" w:color="auto"/>
        <w:bottom w:val="none" w:sz="0" w:space="0" w:color="auto"/>
        <w:right w:val="none" w:sz="0" w:space="0" w:color="auto"/>
      </w:divBdr>
    </w:div>
    <w:div w:id="1596673760">
      <w:bodyDiv w:val="1"/>
      <w:marLeft w:val="0"/>
      <w:marRight w:val="0"/>
      <w:marTop w:val="0"/>
      <w:marBottom w:val="0"/>
      <w:divBdr>
        <w:top w:val="none" w:sz="0" w:space="0" w:color="auto"/>
        <w:left w:val="none" w:sz="0" w:space="0" w:color="auto"/>
        <w:bottom w:val="none" w:sz="0" w:space="0" w:color="auto"/>
        <w:right w:val="none" w:sz="0" w:space="0" w:color="auto"/>
      </w:divBdr>
    </w:div>
    <w:div w:id="1638300044">
      <w:bodyDiv w:val="1"/>
      <w:marLeft w:val="0"/>
      <w:marRight w:val="0"/>
      <w:marTop w:val="0"/>
      <w:marBottom w:val="0"/>
      <w:divBdr>
        <w:top w:val="none" w:sz="0" w:space="0" w:color="auto"/>
        <w:left w:val="none" w:sz="0" w:space="0" w:color="auto"/>
        <w:bottom w:val="none" w:sz="0" w:space="0" w:color="auto"/>
        <w:right w:val="none" w:sz="0" w:space="0" w:color="auto"/>
      </w:divBdr>
    </w:div>
    <w:div w:id="1719236227">
      <w:bodyDiv w:val="1"/>
      <w:marLeft w:val="0"/>
      <w:marRight w:val="0"/>
      <w:marTop w:val="0"/>
      <w:marBottom w:val="0"/>
      <w:divBdr>
        <w:top w:val="none" w:sz="0" w:space="0" w:color="auto"/>
        <w:left w:val="none" w:sz="0" w:space="0" w:color="auto"/>
        <w:bottom w:val="none" w:sz="0" w:space="0" w:color="auto"/>
        <w:right w:val="none" w:sz="0" w:space="0" w:color="auto"/>
      </w:divBdr>
    </w:div>
    <w:div w:id="1722707231">
      <w:bodyDiv w:val="1"/>
      <w:marLeft w:val="0"/>
      <w:marRight w:val="0"/>
      <w:marTop w:val="0"/>
      <w:marBottom w:val="0"/>
      <w:divBdr>
        <w:top w:val="none" w:sz="0" w:space="0" w:color="auto"/>
        <w:left w:val="none" w:sz="0" w:space="0" w:color="auto"/>
        <w:bottom w:val="none" w:sz="0" w:space="0" w:color="auto"/>
        <w:right w:val="none" w:sz="0" w:space="0" w:color="auto"/>
      </w:divBdr>
    </w:div>
    <w:div w:id="1739789819">
      <w:bodyDiv w:val="1"/>
      <w:marLeft w:val="0"/>
      <w:marRight w:val="0"/>
      <w:marTop w:val="0"/>
      <w:marBottom w:val="0"/>
      <w:divBdr>
        <w:top w:val="none" w:sz="0" w:space="0" w:color="auto"/>
        <w:left w:val="none" w:sz="0" w:space="0" w:color="auto"/>
        <w:bottom w:val="none" w:sz="0" w:space="0" w:color="auto"/>
        <w:right w:val="none" w:sz="0" w:space="0" w:color="auto"/>
      </w:divBdr>
    </w:div>
    <w:div w:id="1781340868">
      <w:bodyDiv w:val="1"/>
      <w:marLeft w:val="0"/>
      <w:marRight w:val="0"/>
      <w:marTop w:val="0"/>
      <w:marBottom w:val="0"/>
      <w:divBdr>
        <w:top w:val="none" w:sz="0" w:space="0" w:color="auto"/>
        <w:left w:val="none" w:sz="0" w:space="0" w:color="auto"/>
        <w:bottom w:val="none" w:sz="0" w:space="0" w:color="auto"/>
        <w:right w:val="none" w:sz="0" w:space="0" w:color="auto"/>
      </w:divBdr>
    </w:div>
    <w:div w:id="1792942797">
      <w:bodyDiv w:val="1"/>
      <w:marLeft w:val="0"/>
      <w:marRight w:val="0"/>
      <w:marTop w:val="0"/>
      <w:marBottom w:val="0"/>
      <w:divBdr>
        <w:top w:val="none" w:sz="0" w:space="0" w:color="auto"/>
        <w:left w:val="none" w:sz="0" w:space="0" w:color="auto"/>
        <w:bottom w:val="none" w:sz="0" w:space="0" w:color="auto"/>
        <w:right w:val="none" w:sz="0" w:space="0" w:color="auto"/>
      </w:divBdr>
    </w:div>
    <w:div w:id="1871338103">
      <w:bodyDiv w:val="1"/>
      <w:marLeft w:val="0"/>
      <w:marRight w:val="0"/>
      <w:marTop w:val="0"/>
      <w:marBottom w:val="0"/>
      <w:divBdr>
        <w:top w:val="none" w:sz="0" w:space="0" w:color="auto"/>
        <w:left w:val="none" w:sz="0" w:space="0" w:color="auto"/>
        <w:bottom w:val="none" w:sz="0" w:space="0" w:color="auto"/>
        <w:right w:val="none" w:sz="0" w:space="0" w:color="auto"/>
      </w:divBdr>
    </w:div>
    <w:div w:id="1884637074">
      <w:bodyDiv w:val="1"/>
      <w:marLeft w:val="0"/>
      <w:marRight w:val="0"/>
      <w:marTop w:val="0"/>
      <w:marBottom w:val="0"/>
      <w:divBdr>
        <w:top w:val="none" w:sz="0" w:space="0" w:color="auto"/>
        <w:left w:val="none" w:sz="0" w:space="0" w:color="auto"/>
        <w:bottom w:val="none" w:sz="0" w:space="0" w:color="auto"/>
        <w:right w:val="none" w:sz="0" w:space="0" w:color="auto"/>
      </w:divBdr>
    </w:div>
    <w:div w:id="1893808470">
      <w:bodyDiv w:val="1"/>
      <w:marLeft w:val="0"/>
      <w:marRight w:val="0"/>
      <w:marTop w:val="0"/>
      <w:marBottom w:val="0"/>
      <w:divBdr>
        <w:top w:val="none" w:sz="0" w:space="0" w:color="auto"/>
        <w:left w:val="none" w:sz="0" w:space="0" w:color="auto"/>
        <w:bottom w:val="none" w:sz="0" w:space="0" w:color="auto"/>
        <w:right w:val="none" w:sz="0" w:space="0" w:color="auto"/>
      </w:divBdr>
    </w:div>
    <w:div w:id="1988585756">
      <w:bodyDiv w:val="1"/>
      <w:marLeft w:val="0"/>
      <w:marRight w:val="0"/>
      <w:marTop w:val="0"/>
      <w:marBottom w:val="0"/>
      <w:divBdr>
        <w:top w:val="none" w:sz="0" w:space="0" w:color="auto"/>
        <w:left w:val="none" w:sz="0" w:space="0" w:color="auto"/>
        <w:bottom w:val="none" w:sz="0" w:space="0" w:color="auto"/>
        <w:right w:val="none" w:sz="0" w:space="0" w:color="auto"/>
      </w:divBdr>
    </w:div>
    <w:div w:id="2000770273">
      <w:bodyDiv w:val="1"/>
      <w:marLeft w:val="0"/>
      <w:marRight w:val="0"/>
      <w:marTop w:val="0"/>
      <w:marBottom w:val="0"/>
      <w:divBdr>
        <w:top w:val="none" w:sz="0" w:space="0" w:color="auto"/>
        <w:left w:val="none" w:sz="0" w:space="0" w:color="auto"/>
        <w:bottom w:val="none" w:sz="0" w:space="0" w:color="auto"/>
        <w:right w:val="none" w:sz="0" w:space="0" w:color="auto"/>
      </w:divBdr>
    </w:div>
    <w:div w:id="2033845289">
      <w:bodyDiv w:val="1"/>
      <w:marLeft w:val="0"/>
      <w:marRight w:val="0"/>
      <w:marTop w:val="0"/>
      <w:marBottom w:val="0"/>
      <w:divBdr>
        <w:top w:val="none" w:sz="0" w:space="0" w:color="auto"/>
        <w:left w:val="none" w:sz="0" w:space="0" w:color="auto"/>
        <w:bottom w:val="none" w:sz="0" w:space="0" w:color="auto"/>
        <w:right w:val="none" w:sz="0" w:space="0" w:color="auto"/>
      </w:divBdr>
    </w:div>
    <w:div w:id="2039619315">
      <w:bodyDiv w:val="1"/>
      <w:marLeft w:val="0"/>
      <w:marRight w:val="0"/>
      <w:marTop w:val="0"/>
      <w:marBottom w:val="0"/>
      <w:divBdr>
        <w:top w:val="none" w:sz="0" w:space="0" w:color="auto"/>
        <w:left w:val="none" w:sz="0" w:space="0" w:color="auto"/>
        <w:bottom w:val="none" w:sz="0" w:space="0" w:color="auto"/>
        <w:right w:val="none" w:sz="0" w:space="0" w:color="auto"/>
      </w:divBdr>
    </w:div>
    <w:div w:id="20479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4CEDE-0FC5-4C96-915F-E196E33E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840</Words>
  <Characters>4792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E5-471</dc:creator>
  <cp:keywords/>
  <dc:description/>
  <cp:lastModifiedBy>Usuario</cp:lastModifiedBy>
  <cp:revision>5</cp:revision>
  <dcterms:created xsi:type="dcterms:W3CDTF">2024-10-29T20:27:00Z</dcterms:created>
  <dcterms:modified xsi:type="dcterms:W3CDTF">2025-03-31T13:37:00Z</dcterms:modified>
</cp:coreProperties>
</file>