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0D547" w14:textId="22982FBE" w:rsidR="00C63263" w:rsidRPr="00C63263" w:rsidRDefault="0079447C" w:rsidP="00C63263">
      <w:pPr>
        <w:tabs>
          <w:tab w:val="left" w:pos="1155"/>
        </w:tabs>
        <w:spacing w:after="0" w:line="240" w:lineRule="atLeast"/>
        <w:jc w:val="both"/>
        <w:rPr>
          <w:rFonts w:ascii="Arial" w:hAnsi="Arial" w:cs="Arial"/>
          <w:noProof/>
        </w:rPr>
      </w:pPr>
      <w:sdt>
        <w:sdtPr>
          <w:rPr>
            <w:rFonts w:ascii="Arial" w:hAnsi="Arial" w:cs="Arial"/>
          </w:rPr>
          <w:id w:val="1762264550"/>
          <w:docPartObj>
            <w:docPartGallery w:val="Cover Pages"/>
            <w:docPartUnique/>
          </w:docPartObj>
        </w:sdtPr>
        <w:sdtEndPr>
          <w:rPr>
            <w:b/>
          </w:rPr>
        </w:sdtEndPr>
        <w:sdtContent>
          <w:r w:rsidR="00D914F7" w:rsidRPr="00F57405">
            <w:rPr>
              <w:rFonts w:ascii="Arial" w:hAnsi="Arial" w:cs="Arial"/>
              <w:noProof/>
              <w:lang w:val="es-CO" w:eastAsia="es-CO"/>
            </w:rPr>
            <mc:AlternateContent>
              <mc:Choice Requires="wps">
                <w:drawing>
                  <wp:anchor distT="0" distB="0" distL="114300" distR="114300" simplePos="0" relativeHeight="251671552" behindDoc="0" locked="0" layoutInCell="1" allowOverlap="1" wp14:anchorId="55A33FDA" wp14:editId="177FAD23">
                    <wp:simplePos x="0" y="0"/>
                    <wp:positionH relativeFrom="column">
                      <wp:posOffset>1672590</wp:posOffset>
                    </wp:positionH>
                    <wp:positionV relativeFrom="paragraph">
                      <wp:posOffset>-5539105</wp:posOffset>
                    </wp:positionV>
                    <wp:extent cx="4143375" cy="1133475"/>
                    <wp:effectExtent l="0" t="0" r="9525" b="9525"/>
                    <wp:wrapNone/>
                    <wp:docPr id="42" name="Cuadro de texto 42"/>
                    <wp:cNvGraphicFramePr/>
                    <a:graphic xmlns:a="http://schemas.openxmlformats.org/drawingml/2006/main">
                      <a:graphicData uri="http://schemas.microsoft.com/office/word/2010/wordprocessingShape">
                        <wps:wsp>
                          <wps:cNvSpPr txBox="1"/>
                          <wps:spPr>
                            <a:xfrm>
                              <a:off x="0" y="0"/>
                              <a:ext cx="414337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0CDB3" w14:textId="03DE0735" w:rsidR="002D54C4" w:rsidRPr="007F3247" w:rsidRDefault="002D54C4" w:rsidP="00D914F7">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61883F18" w14:textId="37FE8057" w:rsidR="002D54C4" w:rsidRDefault="002D54C4" w:rsidP="00D914F7">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60BBF535" w14:textId="1821DCCD" w:rsidR="002D54C4" w:rsidRPr="007F3247" w:rsidRDefault="002D54C4" w:rsidP="00D914F7">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5A33FDA" id="_x0000_t202" coordsize="21600,21600" o:spt="202" path="m,l,21600r21600,l21600,xe">
                    <v:stroke joinstyle="miter"/>
                    <v:path gradientshapeok="t" o:connecttype="rect"/>
                  </v:shapetype>
                  <v:shape id="Cuadro de texto 42" o:spid="_x0000_s1026" type="#_x0000_t202" style="position:absolute;left:0;text-align:left;margin-left:131.7pt;margin-top:-436.15pt;width:326.2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" fillcolor="white [3201]" stroked="f" strokeweight=".5pt">
                    <v:textbox>
                      <w:txbxContent>
                        <w:p w14:paraId="0340CDB3" w14:textId="03DE0735" w:rsidR="002D54C4" w:rsidRPr="007F3247" w:rsidRDefault="002D54C4" w:rsidP="00D914F7">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61883F18" w14:textId="37FE8057" w:rsidR="002D54C4" w:rsidRDefault="002D54C4" w:rsidP="00D914F7">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60BBF535" w14:textId="1821DCCD" w:rsidR="002D54C4" w:rsidRPr="007F3247" w:rsidRDefault="002D54C4" w:rsidP="00D914F7">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v:textbox>
                  </v:shape>
                </w:pict>
              </mc:Fallback>
            </mc:AlternateContent>
          </w:r>
        </w:sdtContent>
      </w:sdt>
      <w:r w:rsidR="00C63263" w:rsidRPr="00F57405">
        <w:rPr>
          <w:rFonts w:ascii="Arial" w:hAnsi="Arial" w:cs="Arial"/>
          <w:noProof/>
          <w:lang w:val="es-CO" w:eastAsia="es-CO"/>
        </w:rPr>
        <mc:AlternateContent>
          <mc:Choice Requires="wps">
            <w:drawing>
              <wp:anchor distT="0" distB="0" distL="114300" distR="114300" simplePos="0" relativeHeight="251673600" behindDoc="0" locked="0" layoutInCell="1" allowOverlap="1" wp14:anchorId="3BD2F842" wp14:editId="278AD24C">
                <wp:simplePos x="0" y="0"/>
                <wp:positionH relativeFrom="column">
                  <wp:posOffset>1672590</wp:posOffset>
                </wp:positionH>
                <wp:positionV relativeFrom="paragraph">
                  <wp:posOffset>-5539105</wp:posOffset>
                </wp:positionV>
                <wp:extent cx="4143375" cy="11334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414337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9775E" w14:textId="77777777" w:rsidR="00C63263" w:rsidRPr="007F3247" w:rsidRDefault="00C63263" w:rsidP="00C63263">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549541C4" w14:textId="77777777" w:rsidR="00C63263" w:rsidRDefault="00C63263" w:rsidP="00C63263">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7D08D643" w14:textId="77777777" w:rsidR="00C63263" w:rsidRPr="007F3247" w:rsidRDefault="00C63263" w:rsidP="00C63263">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BD2F842" id="Cuadro de texto 1" o:spid="_x0000_s1027" type="#_x0000_t202" style="position:absolute;left:0;text-align:left;margin-left:131.7pt;margin-top:-436.15pt;width:326.2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" fillcolor="white [3201]" stroked="f" strokeweight=".5pt">
                <v:textbox>
                  <w:txbxContent>
                    <w:p w14:paraId="61E9775E" w14:textId="77777777" w:rsidR="00C63263" w:rsidRPr="007F3247" w:rsidRDefault="00C63263" w:rsidP="00C63263">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549541C4" w14:textId="77777777" w:rsidR="00C63263" w:rsidRDefault="00C63263" w:rsidP="00C63263">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7D08D643" w14:textId="77777777" w:rsidR="00C63263" w:rsidRPr="007F3247" w:rsidRDefault="00C63263" w:rsidP="00C63263">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v:textbox>
              </v:shape>
            </w:pict>
          </mc:Fallback>
        </mc:AlternateContent>
      </w:r>
      <w:r w:rsidR="00C63263">
        <w:rPr>
          <w:rFonts w:ascii="Arial" w:eastAsiaTheme="majorEastAsia" w:hAnsi="Arial" w:cs="Arial"/>
          <w:b/>
          <w:color w:val="002060"/>
          <w:lang w:eastAsia="es-ES"/>
        </w:rPr>
        <w:t>Se aplicará la siguiente estructura para los manuales</w:t>
      </w:r>
      <w:r w:rsidR="00B76A35">
        <w:rPr>
          <w:rFonts w:ascii="Arial" w:eastAsiaTheme="majorEastAsia" w:hAnsi="Arial" w:cs="Arial"/>
          <w:b/>
          <w:color w:val="002060"/>
          <w:lang w:eastAsia="es-ES"/>
        </w:rPr>
        <w:t xml:space="preserve"> y políticas</w:t>
      </w:r>
      <w:r w:rsidR="00C63263">
        <w:rPr>
          <w:rFonts w:ascii="Arial" w:eastAsiaTheme="majorEastAsia" w:hAnsi="Arial" w:cs="Arial"/>
          <w:b/>
          <w:color w:val="002060"/>
          <w:lang w:eastAsia="es-ES"/>
        </w:rPr>
        <w:t xml:space="preserve"> que no tengan  normatividad legal que establezca una estructura específica o propia</w:t>
      </w:r>
    </w:p>
    <w:p w14:paraId="4C4938F9" w14:textId="565A076D" w:rsidR="00C63263" w:rsidRDefault="00C63263" w:rsidP="00FB43B6">
      <w:pPr>
        <w:tabs>
          <w:tab w:val="left" w:pos="142"/>
        </w:tabs>
        <w:jc w:val="both"/>
        <w:rPr>
          <w:rFonts w:ascii="Arial" w:hAnsi="Arial" w:cs="Arial"/>
        </w:rPr>
      </w:pPr>
    </w:p>
    <w:p w14:paraId="5797B8CE" w14:textId="77777777" w:rsidR="00305374" w:rsidRPr="00305374" w:rsidRDefault="00305374" w:rsidP="00305374">
      <w:pPr>
        <w:pStyle w:val="TtulodeTDC"/>
        <w:ind w:left="720"/>
        <w:jc w:val="center"/>
        <w:rPr>
          <w:rFonts w:ascii="Arial" w:hAnsi="Arial" w:cs="Arial"/>
          <w:color w:val="002060"/>
          <w:sz w:val="22"/>
          <w:szCs w:val="22"/>
        </w:rPr>
      </w:pPr>
      <w:r w:rsidRPr="00305374">
        <w:rPr>
          <w:rFonts w:ascii="Arial" w:hAnsi="Arial" w:cs="Arial"/>
          <w:color w:val="002060"/>
          <w:sz w:val="22"/>
          <w:szCs w:val="22"/>
        </w:rPr>
        <w:t>TABLA DE CONTENIDO</w:t>
      </w:r>
    </w:p>
    <w:sdt>
      <w:sdtPr>
        <w:id w:val="-2048286610"/>
        <w:docPartObj>
          <w:docPartGallery w:val="Table of Contents"/>
          <w:docPartUnique/>
        </w:docPartObj>
      </w:sdtPr>
      <w:sdtEndPr>
        <w:rPr>
          <w:b/>
          <w:bCs/>
        </w:rPr>
      </w:sdtEndPr>
      <w:sdtContent>
        <w:p w14:paraId="2663C2D2" w14:textId="45CCA9B7" w:rsidR="00FE43AC" w:rsidRDefault="00FE43AC" w:rsidP="00305374">
          <w:pPr>
            <w:spacing w:after="0" w:line="240" w:lineRule="atLeast"/>
            <w:jc w:val="center"/>
          </w:pPr>
        </w:p>
        <w:p w14:paraId="59293E58" w14:textId="055D056C" w:rsidR="00B76A35" w:rsidRPr="00B76A35" w:rsidRDefault="00FE43AC">
          <w:pPr>
            <w:pStyle w:val="TDC1"/>
            <w:tabs>
              <w:tab w:val="left" w:pos="440"/>
              <w:tab w:val="right" w:leader="dot" w:pos="8494"/>
            </w:tabs>
            <w:rPr>
              <w:rFonts w:ascii="Arial" w:eastAsiaTheme="minorEastAsia" w:hAnsi="Arial" w:cs="Arial"/>
              <w:noProof/>
              <w:lang w:val="es-CO" w:eastAsia="es-CO"/>
            </w:rPr>
          </w:pPr>
          <w:r>
            <w:fldChar w:fldCharType="begin"/>
          </w:r>
          <w:r>
            <w:instrText xml:space="preserve"> TOC \o "1-3" \h \z \u </w:instrText>
          </w:r>
          <w:r>
            <w:fldChar w:fldCharType="separate"/>
          </w:r>
          <w:hyperlink w:anchor="_Toc114479078" w:history="1">
            <w:r w:rsidR="00B76A35" w:rsidRPr="00B76A35">
              <w:rPr>
                <w:rStyle w:val="Hipervnculo"/>
                <w:rFonts w:ascii="Arial" w:hAnsi="Arial" w:cs="Arial"/>
                <w:noProof/>
              </w:rPr>
              <w:t>1.</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INTRODUCCION</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_Toc114479078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1E49956E" w14:textId="17837D82"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79" w:history="1">
            <w:r w:rsidR="00B76A35" w:rsidRPr="00B76A35">
              <w:rPr>
                <w:rStyle w:val="Hipervnculo"/>
                <w:rFonts w:ascii="Arial" w:hAnsi="Arial" w:cs="Arial"/>
                <w:noProof/>
              </w:rPr>
              <w:t>2.</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MARCO CONCEPTUAL</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_Toc114479079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07F6602D" w14:textId="199BA09F" w:rsidR="00B76A35" w:rsidRPr="00B76A35" w:rsidRDefault="0079447C">
          <w:pPr>
            <w:pStyle w:val="TDC2"/>
            <w:rPr>
              <w:rFonts w:ascii="Arial" w:eastAsiaTheme="minorEastAsia" w:hAnsi="Arial" w:cs="Arial"/>
              <w:noProof/>
              <w:lang w:val="es-CO" w:eastAsia="es-CO"/>
            </w:rPr>
          </w:pPr>
          <w:hyperlink w:anchor="_Toc114479080" w:history="1">
            <w:r w:rsidR="00B76A35" w:rsidRPr="00B76A35">
              <w:rPr>
                <w:rStyle w:val="Hipervnculo"/>
                <w:rFonts w:ascii="Arial" w:hAnsi="Arial" w:cs="Arial"/>
                <w:noProof/>
              </w:rPr>
              <w:t>2.1.</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Numeral 3 y subsecuentes (Desarrollo del manual)</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_Toc114479080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11D44F34" w14:textId="66A4E780"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1" w:history="1">
            <w:r w:rsidR="00B76A35" w:rsidRPr="00B76A35">
              <w:rPr>
                <w:rStyle w:val="Hipervnculo"/>
                <w:rFonts w:ascii="Arial" w:hAnsi="Arial" w:cs="Arial"/>
                <w:noProof/>
              </w:rPr>
              <w:t>3.</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OBJETIVO GENERAL</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_Toc114479081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18EF41DA" w14:textId="4FCDC25F" w:rsidR="00B76A35" w:rsidRPr="00B76A35" w:rsidRDefault="0079447C">
          <w:pPr>
            <w:pStyle w:val="TDC2"/>
            <w:rPr>
              <w:rFonts w:ascii="Arial" w:eastAsiaTheme="minorEastAsia" w:hAnsi="Arial" w:cs="Arial"/>
              <w:noProof/>
              <w:lang w:val="es-CO" w:eastAsia="es-CO"/>
            </w:rPr>
          </w:pPr>
          <w:hyperlink w:anchor="_Toc114479082" w:history="1">
            <w:r w:rsidR="00B76A35" w:rsidRPr="00B76A35">
              <w:rPr>
                <w:rStyle w:val="Hipervnculo"/>
                <w:rFonts w:ascii="Arial" w:hAnsi="Arial" w:cs="Arial"/>
                <w:noProof/>
              </w:rPr>
              <w:t>3.1.</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Objetivos específicos (si aplica)</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_Toc114479082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2DBE185F" w14:textId="1F2BE885"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3" w:history="1">
            <w:r w:rsidR="00B76A35" w:rsidRPr="00B76A35">
              <w:rPr>
                <w:rStyle w:val="Hipervnculo"/>
                <w:rFonts w:ascii="Arial" w:hAnsi="Arial" w:cs="Arial"/>
                <w:noProof/>
              </w:rPr>
              <w:t>4.</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ALCANCE</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_Toc114479083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70B9B59F" w14:textId="0B8251D1"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4" w:history="1">
            <w:r w:rsidR="00B76A35" w:rsidRPr="00B76A35">
              <w:rPr>
                <w:rStyle w:val="Hipervnculo"/>
                <w:rFonts w:ascii="Arial" w:hAnsi="Arial" w:cs="Arial"/>
                <w:noProof/>
              </w:rPr>
              <w:t>5.</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GLOSARIO</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_Toc114479084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1F798F0C" w14:textId="393A8F7A"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5" w:history="1">
            <w:r w:rsidR="00B76A35" w:rsidRPr="00B76A35">
              <w:rPr>
                <w:rStyle w:val="Hipervnculo"/>
                <w:rFonts w:ascii="Arial" w:hAnsi="Arial" w:cs="Arial"/>
                <w:noProof/>
              </w:rPr>
              <w:t>6.</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POLÍTICAS (SI APLICA)</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_Toc114479085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2</w:t>
            </w:r>
            <w:r w:rsidR="00B76A35" w:rsidRPr="00B76A35">
              <w:rPr>
                <w:rFonts w:ascii="Arial" w:hAnsi="Arial" w:cs="Arial"/>
                <w:noProof/>
                <w:webHidden/>
              </w:rPr>
              <w:fldChar w:fldCharType="end"/>
            </w:r>
          </w:hyperlink>
        </w:p>
        <w:p w14:paraId="1571839F" w14:textId="37711577"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6" w:history="1">
            <w:r w:rsidR="00B76A35" w:rsidRPr="00B76A35">
              <w:rPr>
                <w:rStyle w:val="Hipervnculo"/>
                <w:rFonts w:ascii="Arial" w:hAnsi="Arial" w:cs="Arial"/>
                <w:noProof/>
              </w:rPr>
              <w:t>7.</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DESARROLLO Y CONTENIDO ESPECÍFICO DEL DOCUMENTO</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_Toc114479086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3</w:t>
            </w:r>
            <w:r w:rsidR="00B76A35" w:rsidRPr="00B76A35">
              <w:rPr>
                <w:rFonts w:ascii="Arial" w:hAnsi="Arial" w:cs="Arial"/>
                <w:noProof/>
                <w:webHidden/>
              </w:rPr>
              <w:fldChar w:fldCharType="end"/>
            </w:r>
          </w:hyperlink>
        </w:p>
        <w:p w14:paraId="3ED33072" w14:textId="3DA8EF23" w:rsidR="00B76A35" w:rsidRPr="00B76A35" w:rsidRDefault="0079447C">
          <w:pPr>
            <w:pStyle w:val="TDC2"/>
            <w:rPr>
              <w:rFonts w:ascii="Arial" w:eastAsiaTheme="minorEastAsia" w:hAnsi="Arial" w:cs="Arial"/>
              <w:noProof/>
              <w:lang w:val="es-CO" w:eastAsia="es-CO"/>
            </w:rPr>
          </w:pPr>
          <w:hyperlink w:anchor="_Toc114479087" w:history="1">
            <w:r w:rsidR="00B76A35" w:rsidRPr="00B76A35">
              <w:rPr>
                <w:rStyle w:val="Hipervnculo"/>
                <w:rFonts w:ascii="Arial" w:hAnsi="Arial" w:cs="Arial"/>
                <w:noProof/>
              </w:rPr>
              <w:t>7.1.</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Subtitulo 1</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_Toc114479087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3</w:t>
            </w:r>
            <w:r w:rsidR="00B76A35" w:rsidRPr="00B76A35">
              <w:rPr>
                <w:rFonts w:ascii="Arial" w:hAnsi="Arial" w:cs="Arial"/>
                <w:noProof/>
                <w:webHidden/>
              </w:rPr>
              <w:fldChar w:fldCharType="end"/>
            </w:r>
          </w:hyperlink>
        </w:p>
        <w:p w14:paraId="46F65C68" w14:textId="093B9E7D"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8" w:history="1">
            <w:r w:rsidR="00B76A35" w:rsidRPr="00B76A35">
              <w:rPr>
                <w:rStyle w:val="Hipervnculo"/>
                <w:rFonts w:ascii="Arial" w:hAnsi="Arial" w:cs="Arial"/>
                <w:noProof/>
              </w:rPr>
              <w:t>8.</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NORMATIVIDAD (Si aplica)</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_Toc114479088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3</w:t>
            </w:r>
            <w:r w:rsidR="00B76A35" w:rsidRPr="00B76A35">
              <w:rPr>
                <w:rFonts w:ascii="Arial" w:hAnsi="Arial" w:cs="Arial"/>
                <w:noProof/>
                <w:webHidden/>
              </w:rPr>
              <w:fldChar w:fldCharType="end"/>
            </w:r>
          </w:hyperlink>
        </w:p>
        <w:p w14:paraId="7443D732" w14:textId="6BF7FE5D" w:rsidR="00B76A35" w:rsidRPr="00B76A35" w:rsidRDefault="0079447C">
          <w:pPr>
            <w:pStyle w:val="TDC1"/>
            <w:tabs>
              <w:tab w:val="left" w:pos="440"/>
              <w:tab w:val="right" w:leader="dot" w:pos="8494"/>
            </w:tabs>
            <w:rPr>
              <w:rFonts w:ascii="Arial" w:eastAsiaTheme="minorEastAsia" w:hAnsi="Arial" w:cs="Arial"/>
              <w:noProof/>
              <w:lang w:val="es-CO" w:eastAsia="es-CO"/>
            </w:rPr>
          </w:pPr>
          <w:hyperlink w:anchor="_Toc114479089" w:history="1">
            <w:r w:rsidR="00B76A35" w:rsidRPr="00B76A35">
              <w:rPr>
                <w:rStyle w:val="Hipervnculo"/>
                <w:rFonts w:ascii="Arial" w:hAnsi="Arial" w:cs="Arial"/>
                <w:noProof/>
              </w:rPr>
              <w:t>9.</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ANEXOS U OTROS</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_Toc114479089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3</w:t>
            </w:r>
            <w:r w:rsidR="00B76A35" w:rsidRPr="00B76A35">
              <w:rPr>
                <w:rFonts w:ascii="Arial" w:hAnsi="Arial" w:cs="Arial"/>
                <w:noProof/>
                <w:webHidden/>
              </w:rPr>
              <w:fldChar w:fldCharType="end"/>
            </w:r>
          </w:hyperlink>
        </w:p>
        <w:p w14:paraId="69A39C10" w14:textId="6602C581" w:rsidR="00B76A35" w:rsidRPr="00B76A35" w:rsidRDefault="0079447C">
          <w:pPr>
            <w:pStyle w:val="TDC1"/>
            <w:tabs>
              <w:tab w:val="left" w:pos="660"/>
              <w:tab w:val="right" w:leader="dot" w:pos="8494"/>
            </w:tabs>
            <w:rPr>
              <w:rFonts w:ascii="Arial" w:eastAsiaTheme="minorEastAsia" w:hAnsi="Arial" w:cs="Arial"/>
              <w:noProof/>
              <w:lang w:val="es-CO" w:eastAsia="es-CO"/>
            </w:rPr>
          </w:pPr>
          <w:hyperlink w:anchor="_Toc114479090" w:history="1">
            <w:r w:rsidR="00B76A35" w:rsidRPr="00B76A35">
              <w:rPr>
                <w:rStyle w:val="Hipervnculo"/>
                <w:rFonts w:ascii="Arial" w:hAnsi="Arial" w:cs="Arial"/>
                <w:noProof/>
              </w:rPr>
              <w:t>10.</w:t>
            </w:r>
            <w:r w:rsidR="00B76A35" w:rsidRPr="00B76A35">
              <w:rPr>
                <w:rFonts w:ascii="Arial" w:eastAsiaTheme="minorEastAsia" w:hAnsi="Arial" w:cs="Arial"/>
                <w:noProof/>
                <w:lang w:val="es-CO" w:eastAsia="es-CO"/>
              </w:rPr>
              <w:tab/>
            </w:r>
            <w:r w:rsidR="00B76A35" w:rsidRPr="00B76A35">
              <w:rPr>
                <w:rStyle w:val="Hipervnculo"/>
                <w:rFonts w:ascii="Arial" w:hAnsi="Arial" w:cs="Arial"/>
                <w:noProof/>
              </w:rPr>
              <w:t>CONTROL DE CAMBIOS</w:t>
            </w:r>
            <w:r w:rsidR="00B76A35" w:rsidRPr="00B76A35">
              <w:rPr>
                <w:rFonts w:ascii="Arial" w:hAnsi="Arial" w:cs="Arial"/>
                <w:noProof/>
                <w:webHidden/>
              </w:rPr>
              <w:tab/>
            </w:r>
            <w:r w:rsidR="00B76A35" w:rsidRPr="00B76A35">
              <w:rPr>
                <w:rFonts w:ascii="Arial" w:hAnsi="Arial" w:cs="Arial"/>
                <w:noProof/>
                <w:webHidden/>
              </w:rPr>
              <w:fldChar w:fldCharType="begin"/>
            </w:r>
            <w:r w:rsidR="00B76A35" w:rsidRPr="00B76A35">
              <w:rPr>
                <w:rFonts w:ascii="Arial" w:hAnsi="Arial" w:cs="Arial"/>
                <w:noProof/>
                <w:webHidden/>
              </w:rPr>
              <w:instrText xml:space="preserve"> PAGEREF _Toc114479090 \h </w:instrText>
            </w:r>
            <w:r w:rsidR="00B76A35" w:rsidRPr="00B76A35">
              <w:rPr>
                <w:rFonts w:ascii="Arial" w:hAnsi="Arial" w:cs="Arial"/>
                <w:noProof/>
                <w:webHidden/>
              </w:rPr>
            </w:r>
            <w:r w:rsidR="00B76A35" w:rsidRPr="00B76A35">
              <w:rPr>
                <w:rFonts w:ascii="Arial" w:hAnsi="Arial" w:cs="Arial"/>
                <w:noProof/>
                <w:webHidden/>
              </w:rPr>
              <w:fldChar w:fldCharType="separate"/>
            </w:r>
            <w:r w:rsidR="00B76A35" w:rsidRPr="00B76A35">
              <w:rPr>
                <w:rFonts w:ascii="Arial" w:hAnsi="Arial" w:cs="Arial"/>
                <w:noProof/>
                <w:webHidden/>
              </w:rPr>
              <w:t>3</w:t>
            </w:r>
            <w:r w:rsidR="00B76A35" w:rsidRPr="00B76A35">
              <w:rPr>
                <w:rFonts w:ascii="Arial" w:hAnsi="Arial" w:cs="Arial"/>
                <w:noProof/>
                <w:webHidden/>
              </w:rPr>
              <w:fldChar w:fldCharType="end"/>
            </w:r>
          </w:hyperlink>
        </w:p>
        <w:p w14:paraId="5C35BC51" w14:textId="44A6F83D" w:rsidR="00FE43AC" w:rsidRDefault="00FE43AC">
          <w:r>
            <w:rPr>
              <w:b/>
              <w:bCs/>
            </w:rPr>
            <w:fldChar w:fldCharType="end"/>
          </w:r>
        </w:p>
      </w:sdtContent>
    </w:sdt>
    <w:p w14:paraId="249B359D" w14:textId="7254D953" w:rsidR="00FE43AC" w:rsidRDefault="00FE43AC" w:rsidP="00FB43B6">
      <w:pPr>
        <w:tabs>
          <w:tab w:val="left" w:pos="142"/>
        </w:tabs>
        <w:jc w:val="both"/>
        <w:rPr>
          <w:rFonts w:ascii="Arial" w:hAnsi="Arial" w:cs="Arial"/>
        </w:rPr>
      </w:pPr>
    </w:p>
    <w:p w14:paraId="3C2226DC" w14:textId="75B4291C" w:rsidR="00FE43AC" w:rsidRDefault="00FE43AC" w:rsidP="00FB43B6">
      <w:pPr>
        <w:tabs>
          <w:tab w:val="left" w:pos="142"/>
        </w:tabs>
        <w:jc w:val="both"/>
        <w:rPr>
          <w:rFonts w:ascii="Arial" w:hAnsi="Arial" w:cs="Arial"/>
        </w:rPr>
      </w:pPr>
    </w:p>
    <w:p w14:paraId="1B9A14AE" w14:textId="79573521" w:rsidR="00FE43AC" w:rsidRDefault="00FE43AC" w:rsidP="00FB43B6">
      <w:pPr>
        <w:tabs>
          <w:tab w:val="left" w:pos="142"/>
        </w:tabs>
        <w:jc w:val="both"/>
        <w:rPr>
          <w:rFonts w:ascii="Arial" w:hAnsi="Arial" w:cs="Arial"/>
        </w:rPr>
      </w:pPr>
    </w:p>
    <w:p w14:paraId="219E2CAD" w14:textId="1B8AC5FA" w:rsidR="00FE43AC" w:rsidRDefault="00FE43AC" w:rsidP="00FB43B6">
      <w:pPr>
        <w:tabs>
          <w:tab w:val="left" w:pos="142"/>
        </w:tabs>
        <w:jc w:val="both"/>
        <w:rPr>
          <w:rFonts w:ascii="Arial" w:hAnsi="Arial" w:cs="Arial"/>
        </w:rPr>
      </w:pPr>
    </w:p>
    <w:p w14:paraId="35D9D153" w14:textId="12CEA30F" w:rsidR="00FE43AC" w:rsidRDefault="00FE43AC" w:rsidP="00FB43B6">
      <w:pPr>
        <w:tabs>
          <w:tab w:val="left" w:pos="142"/>
        </w:tabs>
        <w:jc w:val="both"/>
        <w:rPr>
          <w:rFonts w:ascii="Arial" w:hAnsi="Arial" w:cs="Arial"/>
        </w:rPr>
      </w:pPr>
    </w:p>
    <w:p w14:paraId="1C52395D" w14:textId="1CD3251F" w:rsidR="00FE43AC" w:rsidRDefault="00FE43AC" w:rsidP="00FB43B6">
      <w:pPr>
        <w:tabs>
          <w:tab w:val="left" w:pos="142"/>
        </w:tabs>
        <w:jc w:val="both"/>
        <w:rPr>
          <w:rFonts w:ascii="Arial" w:eastAsia="Times New Roman" w:hAnsi="Arial" w:cs="Arial"/>
          <w:snapToGrid w:val="0"/>
          <w:sz w:val="24"/>
          <w:szCs w:val="24"/>
          <w:lang w:val="es-MX" w:eastAsia="es-ES"/>
        </w:rPr>
      </w:pPr>
    </w:p>
    <w:p w14:paraId="6B43DB6B" w14:textId="4BA1FF3A" w:rsidR="00C63263" w:rsidRDefault="00C63263" w:rsidP="00FB43B6">
      <w:pPr>
        <w:tabs>
          <w:tab w:val="left" w:pos="142"/>
        </w:tabs>
        <w:jc w:val="both"/>
        <w:rPr>
          <w:rFonts w:ascii="Arial" w:eastAsia="Times New Roman" w:hAnsi="Arial" w:cs="Arial"/>
          <w:snapToGrid w:val="0"/>
          <w:sz w:val="24"/>
          <w:szCs w:val="24"/>
          <w:lang w:val="es-MX" w:eastAsia="es-ES"/>
        </w:rPr>
      </w:pPr>
    </w:p>
    <w:p w14:paraId="20C9249F" w14:textId="21603189" w:rsidR="00C63263" w:rsidRDefault="00C63263" w:rsidP="00FB43B6">
      <w:pPr>
        <w:tabs>
          <w:tab w:val="left" w:pos="142"/>
        </w:tabs>
        <w:jc w:val="both"/>
        <w:rPr>
          <w:rFonts w:ascii="Arial" w:eastAsia="Times New Roman" w:hAnsi="Arial" w:cs="Arial"/>
          <w:snapToGrid w:val="0"/>
          <w:sz w:val="24"/>
          <w:szCs w:val="24"/>
          <w:lang w:val="es-MX" w:eastAsia="es-ES"/>
        </w:rPr>
      </w:pPr>
    </w:p>
    <w:p w14:paraId="025915A9" w14:textId="508005BC" w:rsidR="00C63263" w:rsidRDefault="00C63263" w:rsidP="00FB43B6">
      <w:pPr>
        <w:tabs>
          <w:tab w:val="left" w:pos="142"/>
        </w:tabs>
        <w:jc w:val="both"/>
        <w:rPr>
          <w:rFonts w:ascii="Arial" w:eastAsia="Times New Roman" w:hAnsi="Arial" w:cs="Arial"/>
          <w:snapToGrid w:val="0"/>
          <w:sz w:val="24"/>
          <w:szCs w:val="24"/>
          <w:lang w:val="es-MX" w:eastAsia="es-ES"/>
        </w:rPr>
      </w:pPr>
    </w:p>
    <w:p w14:paraId="5A68D87C" w14:textId="74D59D15" w:rsidR="00C63263" w:rsidRDefault="00C63263" w:rsidP="00FB43B6">
      <w:pPr>
        <w:tabs>
          <w:tab w:val="left" w:pos="142"/>
        </w:tabs>
        <w:jc w:val="both"/>
        <w:rPr>
          <w:rFonts w:ascii="Arial" w:eastAsia="Times New Roman" w:hAnsi="Arial" w:cs="Arial"/>
          <w:snapToGrid w:val="0"/>
          <w:sz w:val="24"/>
          <w:szCs w:val="24"/>
          <w:lang w:val="es-MX" w:eastAsia="es-ES"/>
        </w:rPr>
      </w:pPr>
    </w:p>
    <w:p w14:paraId="41F814C2" w14:textId="6F4823EC" w:rsidR="00C63263" w:rsidRDefault="00C63263" w:rsidP="00FB43B6">
      <w:pPr>
        <w:tabs>
          <w:tab w:val="left" w:pos="142"/>
        </w:tabs>
        <w:jc w:val="both"/>
        <w:rPr>
          <w:rFonts w:ascii="Arial" w:eastAsia="Times New Roman" w:hAnsi="Arial" w:cs="Arial"/>
          <w:snapToGrid w:val="0"/>
          <w:sz w:val="24"/>
          <w:szCs w:val="24"/>
          <w:lang w:val="es-MX" w:eastAsia="es-ES"/>
        </w:rPr>
      </w:pPr>
    </w:p>
    <w:p w14:paraId="3D970128" w14:textId="7568390F" w:rsidR="00C63263" w:rsidRDefault="00C63263" w:rsidP="00FB43B6">
      <w:pPr>
        <w:tabs>
          <w:tab w:val="left" w:pos="142"/>
        </w:tabs>
        <w:jc w:val="both"/>
        <w:rPr>
          <w:rFonts w:ascii="Arial" w:eastAsia="Times New Roman" w:hAnsi="Arial" w:cs="Arial"/>
          <w:snapToGrid w:val="0"/>
          <w:sz w:val="24"/>
          <w:szCs w:val="24"/>
          <w:lang w:val="es-MX" w:eastAsia="es-ES"/>
        </w:rPr>
      </w:pPr>
    </w:p>
    <w:p w14:paraId="3A61F195" w14:textId="77777777" w:rsidR="00C63263" w:rsidRDefault="00C63263" w:rsidP="00FB43B6">
      <w:pPr>
        <w:tabs>
          <w:tab w:val="left" w:pos="142"/>
        </w:tabs>
        <w:jc w:val="both"/>
        <w:rPr>
          <w:rFonts w:ascii="Arial" w:eastAsia="Times New Roman" w:hAnsi="Arial" w:cs="Arial"/>
          <w:snapToGrid w:val="0"/>
          <w:sz w:val="24"/>
          <w:szCs w:val="24"/>
          <w:lang w:val="es-MX" w:eastAsia="es-ES"/>
        </w:rPr>
      </w:pPr>
    </w:p>
    <w:p w14:paraId="285076D6" w14:textId="5D3BCA68" w:rsidR="00677DD3" w:rsidRDefault="00677DD3" w:rsidP="00FB43B6">
      <w:pPr>
        <w:tabs>
          <w:tab w:val="left" w:pos="142"/>
        </w:tabs>
        <w:jc w:val="both"/>
        <w:rPr>
          <w:rFonts w:ascii="Arial" w:eastAsia="Times New Roman" w:hAnsi="Arial" w:cs="Arial"/>
          <w:snapToGrid w:val="0"/>
          <w:sz w:val="24"/>
          <w:szCs w:val="24"/>
          <w:lang w:val="es-MX" w:eastAsia="es-ES"/>
        </w:rPr>
      </w:pPr>
    </w:p>
    <w:p w14:paraId="59D0DA3C" w14:textId="77777777" w:rsidR="00C63263" w:rsidRPr="00677DD3" w:rsidRDefault="00C63263" w:rsidP="00677DD3">
      <w:pPr>
        <w:rPr>
          <w:rFonts w:ascii="Arial" w:eastAsia="Times New Roman" w:hAnsi="Arial" w:cs="Arial"/>
          <w:sz w:val="24"/>
          <w:szCs w:val="24"/>
          <w:lang w:val="es-MX" w:eastAsia="es-ES"/>
        </w:rPr>
      </w:pPr>
    </w:p>
    <w:p w14:paraId="659F0162" w14:textId="77777777" w:rsidR="00637B29" w:rsidRPr="00C63263" w:rsidRDefault="00637B29">
      <w:pPr>
        <w:pStyle w:val="Ttulo1"/>
        <w:numPr>
          <w:ilvl w:val="0"/>
          <w:numId w:val="4"/>
        </w:numPr>
        <w:spacing w:before="0" w:line="240" w:lineRule="atLeast"/>
        <w:ind w:left="284"/>
        <w:jc w:val="both"/>
        <w:rPr>
          <w:rFonts w:ascii="Arial" w:hAnsi="Arial" w:cs="Arial"/>
          <w:color w:val="002060"/>
          <w:sz w:val="22"/>
          <w:szCs w:val="22"/>
        </w:rPr>
      </w:pPr>
      <w:bookmarkStart w:id="0" w:name="_Toc466114141"/>
      <w:bookmarkStart w:id="1" w:name="_Toc114479078"/>
      <w:r w:rsidRPr="00C63263">
        <w:rPr>
          <w:rFonts w:ascii="Arial" w:hAnsi="Arial" w:cs="Arial"/>
          <w:color w:val="002060"/>
          <w:sz w:val="22"/>
          <w:szCs w:val="22"/>
        </w:rPr>
        <w:lastRenderedPageBreak/>
        <w:t>INTRODUCCION</w:t>
      </w:r>
      <w:bookmarkEnd w:id="0"/>
      <w:bookmarkEnd w:id="1"/>
      <w:r w:rsidRPr="00C63263">
        <w:rPr>
          <w:rFonts w:ascii="Arial" w:hAnsi="Arial" w:cs="Arial"/>
          <w:color w:val="002060"/>
          <w:sz w:val="22"/>
          <w:szCs w:val="22"/>
        </w:rPr>
        <w:t xml:space="preserve"> </w:t>
      </w:r>
    </w:p>
    <w:p w14:paraId="36434796" w14:textId="77777777" w:rsidR="000E3AFD" w:rsidRPr="00637B29" w:rsidRDefault="000E3AFD" w:rsidP="000E3AFD">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77B5C6F6" w14:textId="5850B21D" w:rsidR="00637B29" w:rsidRPr="005D6F2F" w:rsidRDefault="00637B29" w:rsidP="005D6F2F">
      <w:pPr>
        <w:pStyle w:val="Prrafodelista"/>
        <w:ind w:left="360"/>
        <w:jc w:val="both"/>
        <w:rPr>
          <w:rFonts w:ascii="Arial" w:hAnsi="Arial" w:cs="Arial"/>
          <w:color w:val="0000CC"/>
        </w:rPr>
      </w:pPr>
      <w:r w:rsidRPr="005D6F2F">
        <w:rPr>
          <w:rFonts w:ascii="Arial" w:hAnsi="Arial" w:cs="Arial"/>
          <w:color w:val="0000CC"/>
        </w:rPr>
        <w:t>Presentar brevemente los antecedentes y propósitos del documento estratégico correspondiente</w:t>
      </w:r>
      <w:r w:rsidR="00BE1F4E">
        <w:rPr>
          <w:rFonts w:ascii="Arial" w:hAnsi="Arial" w:cs="Arial"/>
          <w:color w:val="0000CC"/>
        </w:rPr>
        <w:t xml:space="preserve"> (Manual, Política)</w:t>
      </w:r>
      <w:r w:rsidRPr="005D6F2F">
        <w:rPr>
          <w:rFonts w:ascii="Arial" w:hAnsi="Arial" w:cs="Arial"/>
          <w:color w:val="0000CC"/>
        </w:rPr>
        <w:t xml:space="preserve"> y terminar con una breve descripción o resumen indicativo del contenido del documento.</w:t>
      </w:r>
    </w:p>
    <w:p w14:paraId="091B1F07" w14:textId="77777777" w:rsidR="005D6F2F" w:rsidRPr="00C63263" w:rsidRDefault="005D6F2F">
      <w:pPr>
        <w:pStyle w:val="Ttulo1"/>
        <w:numPr>
          <w:ilvl w:val="0"/>
          <w:numId w:val="4"/>
        </w:numPr>
        <w:spacing w:before="0" w:line="240" w:lineRule="atLeast"/>
        <w:ind w:left="284"/>
        <w:jc w:val="both"/>
        <w:rPr>
          <w:rFonts w:ascii="Arial" w:hAnsi="Arial" w:cs="Arial"/>
          <w:color w:val="002060"/>
          <w:sz w:val="22"/>
          <w:szCs w:val="22"/>
        </w:rPr>
      </w:pPr>
      <w:bookmarkStart w:id="2" w:name="_Toc114479079"/>
      <w:r w:rsidRPr="00C63263">
        <w:rPr>
          <w:rFonts w:ascii="Arial" w:hAnsi="Arial" w:cs="Arial"/>
          <w:color w:val="002060"/>
          <w:sz w:val="22"/>
          <w:szCs w:val="22"/>
        </w:rPr>
        <w:t>MARCO CONCEPTUAL</w:t>
      </w:r>
      <w:bookmarkEnd w:id="2"/>
    </w:p>
    <w:p w14:paraId="70821333" w14:textId="77777777" w:rsidR="005D6F2F" w:rsidRDefault="005D6F2F" w:rsidP="005D6F2F">
      <w:pPr>
        <w:spacing w:after="0" w:line="240" w:lineRule="atLeast"/>
        <w:rPr>
          <w:rFonts w:ascii="Arial" w:hAnsi="Arial" w:cs="Arial"/>
        </w:rPr>
      </w:pPr>
    </w:p>
    <w:p w14:paraId="49278C8E" w14:textId="77777777" w:rsidR="005D6F2F" w:rsidRPr="005D6F2F" w:rsidRDefault="005D6F2F" w:rsidP="005D6F2F">
      <w:pPr>
        <w:pStyle w:val="Prrafodelista"/>
        <w:ind w:left="360"/>
        <w:jc w:val="both"/>
        <w:rPr>
          <w:rFonts w:ascii="Arial" w:hAnsi="Arial" w:cs="Arial"/>
          <w:color w:val="0000CC"/>
        </w:rPr>
      </w:pPr>
      <w:r w:rsidRPr="005D6F2F">
        <w:rPr>
          <w:rFonts w:ascii="Arial" w:hAnsi="Arial" w:cs="Arial"/>
          <w:color w:val="0000CC"/>
        </w:rPr>
        <w:t>Escribir el marco conceptual de manera detallada</w:t>
      </w:r>
    </w:p>
    <w:p w14:paraId="0D47F556" w14:textId="77777777" w:rsidR="005D6F2F" w:rsidRPr="00F57405" w:rsidRDefault="005D6F2F" w:rsidP="005D6F2F">
      <w:pPr>
        <w:spacing w:after="0" w:line="240" w:lineRule="atLeast"/>
        <w:rPr>
          <w:rFonts w:ascii="Arial" w:hAnsi="Arial" w:cs="Arial"/>
        </w:rPr>
      </w:pPr>
    </w:p>
    <w:p w14:paraId="655D5CC7" w14:textId="77777777" w:rsidR="00C63263" w:rsidRPr="00C63263" w:rsidRDefault="00C63263">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bookmarkStart w:id="3" w:name="_Toc114476763"/>
      <w:bookmarkStart w:id="4" w:name="_Toc114476796"/>
      <w:bookmarkStart w:id="5" w:name="_Toc114477167"/>
    </w:p>
    <w:p w14:paraId="78DA64EC" w14:textId="77777777" w:rsidR="00C63263" w:rsidRPr="00C63263" w:rsidRDefault="00C63263">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p>
    <w:p w14:paraId="1C9B9E3D" w14:textId="49BD28FE" w:rsidR="005D6F2F" w:rsidRPr="00C63263" w:rsidRDefault="005D6F2F">
      <w:pPr>
        <w:pStyle w:val="Estilo1"/>
        <w:ind w:left="916"/>
        <w:rPr>
          <w:color w:val="002060"/>
        </w:rPr>
      </w:pPr>
      <w:bookmarkStart w:id="6" w:name="_Toc114479080"/>
      <w:r w:rsidRPr="00C63263">
        <w:rPr>
          <w:color w:val="002060"/>
        </w:rPr>
        <w:t>Numeral 3 y subsecuentes (Desarrollo del manual)</w:t>
      </w:r>
      <w:bookmarkEnd w:id="3"/>
      <w:bookmarkEnd w:id="4"/>
      <w:bookmarkEnd w:id="5"/>
      <w:bookmarkEnd w:id="6"/>
    </w:p>
    <w:p w14:paraId="19125444" w14:textId="77777777" w:rsidR="005D6F2F" w:rsidRDefault="005D6F2F" w:rsidP="005D6F2F">
      <w:pPr>
        <w:autoSpaceDE w:val="0"/>
        <w:autoSpaceDN w:val="0"/>
        <w:adjustRightInd w:val="0"/>
        <w:spacing w:after="0" w:line="240" w:lineRule="atLeast"/>
        <w:jc w:val="both"/>
        <w:rPr>
          <w:rFonts w:ascii="Arial" w:hAnsi="Arial" w:cs="Arial"/>
          <w:color w:val="0000FF"/>
        </w:rPr>
      </w:pPr>
    </w:p>
    <w:p w14:paraId="6F3780D4" w14:textId="77777777" w:rsidR="005D6F2F" w:rsidRPr="005D6F2F" w:rsidRDefault="005D6F2F" w:rsidP="005D6F2F">
      <w:pPr>
        <w:pStyle w:val="Prrafodelista"/>
        <w:ind w:left="360"/>
        <w:jc w:val="both"/>
        <w:rPr>
          <w:rFonts w:ascii="Arial" w:hAnsi="Arial" w:cs="Arial"/>
          <w:color w:val="0000CC"/>
        </w:rPr>
      </w:pPr>
      <w:r w:rsidRPr="005D6F2F">
        <w:rPr>
          <w:rFonts w:ascii="Arial" w:hAnsi="Arial" w:cs="Arial"/>
          <w:color w:val="0000CC"/>
        </w:rPr>
        <w:t>Escribir los numerales necesarios para el desarrollo del manual</w:t>
      </w:r>
    </w:p>
    <w:p w14:paraId="139EBA0A" w14:textId="77777777" w:rsidR="00637B29" w:rsidRDefault="00637B29" w:rsidP="00637B29">
      <w:pPr>
        <w:rPr>
          <w:rFonts w:eastAsia="Calibri" w:cs="Arial"/>
        </w:rPr>
      </w:pPr>
    </w:p>
    <w:p w14:paraId="4B53D00C" w14:textId="3DE0F3BB" w:rsidR="00637B29" w:rsidRPr="00305374" w:rsidRDefault="00637B29">
      <w:pPr>
        <w:pStyle w:val="Ttulo1"/>
        <w:numPr>
          <w:ilvl w:val="0"/>
          <w:numId w:val="4"/>
        </w:numPr>
        <w:spacing w:before="0" w:line="240" w:lineRule="atLeast"/>
        <w:ind w:left="284"/>
        <w:jc w:val="both"/>
        <w:rPr>
          <w:rFonts w:ascii="Arial" w:hAnsi="Arial" w:cs="Arial"/>
          <w:color w:val="002060"/>
          <w:sz w:val="22"/>
          <w:szCs w:val="22"/>
        </w:rPr>
      </w:pPr>
      <w:bookmarkStart w:id="7" w:name="_Toc462845622"/>
      <w:bookmarkStart w:id="8" w:name="_Toc466114142"/>
      <w:bookmarkStart w:id="9" w:name="_Toc114479081"/>
      <w:r w:rsidRPr="00305374">
        <w:rPr>
          <w:rFonts w:ascii="Arial" w:hAnsi="Arial" w:cs="Arial"/>
          <w:color w:val="002060"/>
          <w:sz w:val="22"/>
          <w:szCs w:val="22"/>
        </w:rPr>
        <w:t>OBJETIVO</w:t>
      </w:r>
      <w:bookmarkEnd w:id="7"/>
      <w:bookmarkEnd w:id="8"/>
      <w:r w:rsidR="00023544" w:rsidRPr="00305374">
        <w:rPr>
          <w:rFonts w:ascii="Arial" w:hAnsi="Arial" w:cs="Arial"/>
          <w:color w:val="002060"/>
          <w:sz w:val="22"/>
          <w:szCs w:val="22"/>
        </w:rPr>
        <w:t xml:space="preserve"> GENERAL</w:t>
      </w:r>
      <w:bookmarkEnd w:id="9"/>
    </w:p>
    <w:p w14:paraId="79F3287E" w14:textId="77777777" w:rsidR="000E3AFD" w:rsidRPr="00637B29" w:rsidRDefault="000E3AFD" w:rsidP="000E3AFD">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532C5FE5" w14:textId="77777777" w:rsidR="00637B29" w:rsidRPr="005D6F2F" w:rsidRDefault="00637B29" w:rsidP="00305374">
      <w:pPr>
        <w:pStyle w:val="Prrafodelista"/>
        <w:spacing w:after="0"/>
        <w:ind w:left="360"/>
        <w:jc w:val="both"/>
        <w:rPr>
          <w:rFonts w:ascii="Arial" w:hAnsi="Arial" w:cs="Arial"/>
          <w:color w:val="0000CC"/>
        </w:rPr>
      </w:pPr>
      <w:r w:rsidRPr="005D6F2F">
        <w:rPr>
          <w:rFonts w:ascii="Arial" w:hAnsi="Arial" w:cs="Arial"/>
          <w:color w:val="0000CC"/>
        </w:rPr>
        <w:t>Presentar el objetivo general del documento y relacionar los correspondientes objetivos específicos:</w:t>
      </w:r>
    </w:p>
    <w:p w14:paraId="6867B2C0" w14:textId="77777777" w:rsidR="00637B29" w:rsidRPr="00A83B50" w:rsidRDefault="00637B29" w:rsidP="00305374">
      <w:pPr>
        <w:pStyle w:val="Default"/>
        <w:jc w:val="both"/>
        <w:rPr>
          <w:color w:val="7F7F7F"/>
          <w:sz w:val="22"/>
          <w:szCs w:val="22"/>
          <w:lang w:eastAsia="es-ES"/>
        </w:rPr>
      </w:pPr>
    </w:p>
    <w:p w14:paraId="6D41526E" w14:textId="77777777" w:rsidR="00637B29" w:rsidRPr="00023544" w:rsidRDefault="00637B29">
      <w:pPr>
        <w:pStyle w:val="Default"/>
        <w:numPr>
          <w:ilvl w:val="0"/>
          <w:numId w:val="2"/>
        </w:numPr>
        <w:jc w:val="both"/>
        <w:rPr>
          <w:color w:val="002060"/>
          <w:sz w:val="22"/>
          <w:szCs w:val="22"/>
          <w:lang w:eastAsia="es-ES"/>
        </w:rPr>
      </w:pPr>
      <w:r w:rsidRPr="00023544">
        <w:rPr>
          <w:color w:val="002060"/>
          <w:sz w:val="22"/>
          <w:szCs w:val="22"/>
          <w:lang w:eastAsia="es-ES"/>
        </w:rPr>
        <w:t>1)</w:t>
      </w:r>
    </w:p>
    <w:p w14:paraId="7E042843" w14:textId="77777777" w:rsidR="00637B29" w:rsidRPr="00023544" w:rsidRDefault="00637B29">
      <w:pPr>
        <w:pStyle w:val="Default"/>
        <w:numPr>
          <w:ilvl w:val="0"/>
          <w:numId w:val="2"/>
        </w:numPr>
        <w:jc w:val="both"/>
        <w:rPr>
          <w:color w:val="002060"/>
          <w:sz w:val="22"/>
          <w:szCs w:val="22"/>
          <w:lang w:eastAsia="es-ES"/>
        </w:rPr>
      </w:pPr>
      <w:r w:rsidRPr="00023544">
        <w:rPr>
          <w:color w:val="002060"/>
          <w:sz w:val="22"/>
          <w:szCs w:val="22"/>
          <w:lang w:eastAsia="es-ES"/>
        </w:rPr>
        <w:t>2)</w:t>
      </w:r>
    </w:p>
    <w:p w14:paraId="00899E89" w14:textId="77777777" w:rsidR="00637B29" w:rsidRPr="00023544" w:rsidRDefault="00637B29">
      <w:pPr>
        <w:pStyle w:val="Default"/>
        <w:numPr>
          <w:ilvl w:val="0"/>
          <w:numId w:val="2"/>
        </w:numPr>
        <w:jc w:val="both"/>
        <w:rPr>
          <w:color w:val="002060"/>
          <w:sz w:val="22"/>
          <w:szCs w:val="22"/>
          <w:lang w:eastAsia="es-ES"/>
        </w:rPr>
      </w:pPr>
      <w:r w:rsidRPr="00023544">
        <w:rPr>
          <w:color w:val="002060"/>
          <w:sz w:val="22"/>
          <w:szCs w:val="22"/>
          <w:lang w:eastAsia="es-ES"/>
        </w:rPr>
        <w:t>3)</w:t>
      </w:r>
    </w:p>
    <w:p w14:paraId="3A939B8D" w14:textId="77777777" w:rsidR="00637B29" w:rsidRPr="00B76A35" w:rsidRDefault="00637B29" w:rsidP="00B76A35">
      <w:pPr>
        <w:pStyle w:val="Estilo1"/>
        <w:numPr>
          <w:ilvl w:val="0"/>
          <w:numId w:val="0"/>
        </w:numPr>
        <w:ind w:left="916"/>
        <w:rPr>
          <w:color w:val="002060"/>
        </w:rPr>
      </w:pPr>
    </w:p>
    <w:p w14:paraId="3AEE814E" w14:textId="77777777" w:rsidR="00B76A35" w:rsidRPr="00B76A35" w:rsidRDefault="00B76A35">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bookmarkStart w:id="10" w:name="_Toc114476764"/>
      <w:bookmarkStart w:id="11" w:name="_Toc114476797"/>
      <w:bookmarkStart w:id="12" w:name="_Toc114477168"/>
      <w:bookmarkStart w:id="13" w:name="_Toc462845623"/>
      <w:bookmarkStart w:id="14" w:name="_Toc466114143"/>
    </w:p>
    <w:p w14:paraId="3CA8A520" w14:textId="6ACFA4B4" w:rsidR="00023544" w:rsidRPr="00B76A35" w:rsidRDefault="00BE1F4E">
      <w:pPr>
        <w:pStyle w:val="Estilo1"/>
        <w:ind w:left="916"/>
        <w:rPr>
          <w:color w:val="002060"/>
        </w:rPr>
      </w:pPr>
      <w:bookmarkStart w:id="15" w:name="_Toc114479082"/>
      <w:r w:rsidRPr="00B76A35">
        <w:rPr>
          <w:color w:val="002060"/>
        </w:rPr>
        <w:t>Objetivos específicos</w:t>
      </w:r>
      <w:r w:rsidR="005D6F2F" w:rsidRPr="00B76A35">
        <w:rPr>
          <w:color w:val="002060"/>
        </w:rPr>
        <w:t xml:space="preserve"> (</w:t>
      </w:r>
      <w:r w:rsidRPr="00B76A35">
        <w:rPr>
          <w:color w:val="002060"/>
        </w:rPr>
        <w:t>si</w:t>
      </w:r>
      <w:r w:rsidR="005D6F2F" w:rsidRPr="00B76A35">
        <w:rPr>
          <w:color w:val="002060"/>
        </w:rPr>
        <w:t xml:space="preserve"> </w:t>
      </w:r>
      <w:r w:rsidRPr="00B76A35">
        <w:rPr>
          <w:color w:val="002060"/>
        </w:rPr>
        <w:t>aplica</w:t>
      </w:r>
      <w:r w:rsidR="005D6F2F" w:rsidRPr="00B76A35">
        <w:rPr>
          <w:color w:val="002060"/>
        </w:rPr>
        <w:t>)</w:t>
      </w:r>
      <w:bookmarkEnd w:id="10"/>
      <w:bookmarkEnd w:id="11"/>
      <w:bookmarkEnd w:id="12"/>
      <w:bookmarkEnd w:id="15"/>
    </w:p>
    <w:p w14:paraId="61F6F742" w14:textId="77777777" w:rsidR="00023544" w:rsidRPr="00023544" w:rsidRDefault="00023544" w:rsidP="00305374">
      <w:pPr>
        <w:spacing w:after="0"/>
      </w:pPr>
    </w:p>
    <w:p w14:paraId="1F48748C" w14:textId="77777777" w:rsidR="00023544" w:rsidRPr="00023544" w:rsidRDefault="00023544">
      <w:pPr>
        <w:pStyle w:val="Default"/>
        <w:numPr>
          <w:ilvl w:val="0"/>
          <w:numId w:val="3"/>
        </w:numPr>
        <w:ind w:left="1276"/>
        <w:jc w:val="both"/>
        <w:rPr>
          <w:color w:val="002060"/>
          <w:sz w:val="22"/>
          <w:szCs w:val="22"/>
          <w:lang w:eastAsia="es-ES"/>
        </w:rPr>
      </w:pPr>
      <w:r w:rsidRPr="00023544">
        <w:rPr>
          <w:color w:val="002060"/>
          <w:sz w:val="22"/>
          <w:szCs w:val="22"/>
          <w:lang w:eastAsia="es-ES"/>
        </w:rPr>
        <w:t>1)</w:t>
      </w:r>
    </w:p>
    <w:p w14:paraId="39ABEE95" w14:textId="77777777" w:rsidR="00023544" w:rsidRPr="00023544" w:rsidRDefault="00023544">
      <w:pPr>
        <w:pStyle w:val="Default"/>
        <w:numPr>
          <w:ilvl w:val="0"/>
          <w:numId w:val="3"/>
        </w:numPr>
        <w:ind w:left="1276"/>
        <w:jc w:val="both"/>
        <w:rPr>
          <w:color w:val="002060"/>
          <w:sz w:val="22"/>
          <w:szCs w:val="22"/>
          <w:lang w:eastAsia="es-ES"/>
        </w:rPr>
      </w:pPr>
      <w:r w:rsidRPr="00023544">
        <w:rPr>
          <w:color w:val="002060"/>
          <w:sz w:val="22"/>
          <w:szCs w:val="22"/>
          <w:lang w:eastAsia="es-ES"/>
        </w:rPr>
        <w:t>2)</w:t>
      </w:r>
    </w:p>
    <w:p w14:paraId="13ECAE29" w14:textId="77777777" w:rsidR="00023544" w:rsidRPr="00023544" w:rsidRDefault="00023544">
      <w:pPr>
        <w:pStyle w:val="Default"/>
        <w:numPr>
          <w:ilvl w:val="0"/>
          <w:numId w:val="3"/>
        </w:numPr>
        <w:ind w:left="1276"/>
        <w:jc w:val="both"/>
        <w:rPr>
          <w:color w:val="002060"/>
          <w:sz w:val="22"/>
          <w:szCs w:val="22"/>
          <w:lang w:eastAsia="es-ES"/>
        </w:rPr>
      </w:pPr>
      <w:r w:rsidRPr="00023544">
        <w:rPr>
          <w:color w:val="002060"/>
          <w:sz w:val="22"/>
          <w:szCs w:val="22"/>
          <w:lang w:eastAsia="es-ES"/>
        </w:rPr>
        <w:t>3)</w:t>
      </w:r>
    </w:p>
    <w:p w14:paraId="1842859E" w14:textId="2F7DEBBD" w:rsidR="00023544" w:rsidRDefault="00023544" w:rsidP="00023544">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0CC98AC1" w14:textId="77777777" w:rsidR="00305374" w:rsidRDefault="00305374" w:rsidP="00023544">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4BC34963" w14:textId="15AE9B88" w:rsidR="00637B29" w:rsidRPr="00305374" w:rsidRDefault="00637B29">
      <w:pPr>
        <w:pStyle w:val="Ttulo1"/>
        <w:numPr>
          <w:ilvl w:val="0"/>
          <w:numId w:val="4"/>
        </w:numPr>
        <w:spacing w:before="0" w:line="240" w:lineRule="atLeast"/>
        <w:ind w:left="284"/>
        <w:jc w:val="both"/>
        <w:rPr>
          <w:rFonts w:ascii="Arial" w:hAnsi="Arial" w:cs="Arial"/>
          <w:color w:val="002060"/>
          <w:sz w:val="22"/>
          <w:szCs w:val="22"/>
        </w:rPr>
      </w:pPr>
      <w:bookmarkStart w:id="16" w:name="_Toc114479083"/>
      <w:r w:rsidRPr="00305374">
        <w:rPr>
          <w:rFonts w:ascii="Arial" w:hAnsi="Arial" w:cs="Arial"/>
          <w:color w:val="002060"/>
          <w:sz w:val="22"/>
          <w:szCs w:val="22"/>
        </w:rPr>
        <w:t>ALCANCE</w:t>
      </w:r>
      <w:bookmarkEnd w:id="13"/>
      <w:bookmarkEnd w:id="14"/>
      <w:bookmarkEnd w:id="16"/>
    </w:p>
    <w:p w14:paraId="6691745D" w14:textId="77777777" w:rsidR="000E3AFD" w:rsidRPr="00637B29" w:rsidRDefault="000E3AFD" w:rsidP="000E3AFD">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330596A2" w14:textId="77777777" w:rsidR="00637B29" w:rsidRPr="005D6F2F" w:rsidRDefault="00637B29" w:rsidP="005D6F2F">
      <w:pPr>
        <w:pStyle w:val="Prrafodelista"/>
        <w:ind w:left="360"/>
        <w:jc w:val="both"/>
        <w:rPr>
          <w:rFonts w:ascii="Arial" w:hAnsi="Arial" w:cs="Arial"/>
          <w:color w:val="0000CC"/>
        </w:rPr>
      </w:pPr>
      <w:r w:rsidRPr="005D6F2F">
        <w:rPr>
          <w:rFonts w:ascii="Arial" w:hAnsi="Arial" w:cs="Arial"/>
          <w:color w:val="0000CC"/>
        </w:rPr>
        <w:t>El alcance es una breve descripción cronológica del contenido del documento.</w:t>
      </w:r>
    </w:p>
    <w:p w14:paraId="7870A55B" w14:textId="75CD08A7" w:rsidR="00637B29" w:rsidRDefault="00637B29" w:rsidP="00637B29">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20EF57B4" w14:textId="77777777" w:rsidR="00023544" w:rsidRPr="00305374" w:rsidRDefault="00023544">
      <w:pPr>
        <w:pStyle w:val="Ttulo1"/>
        <w:numPr>
          <w:ilvl w:val="0"/>
          <w:numId w:val="4"/>
        </w:numPr>
        <w:spacing w:before="0" w:line="240" w:lineRule="atLeast"/>
        <w:ind w:left="284"/>
        <w:jc w:val="both"/>
        <w:rPr>
          <w:rFonts w:ascii="Arial" w:hAnsi="Arial" w:cs="Arial"/>
          <w:color w:val="002060"/>
          <w:sz w:val="22"/>
          <w:szCs w:val="22"/>
        </w:rPr>
      </w:pPr>
      <w:bookmarkStart w:id="17" w:name="_Toc112940188"/>
      <w:bookmarkStart w:id="18" w:name="_Toc114479084"/>
      <w:r w:rsidRPr="00305374">
        <w:rPr>
          <w:rFonts w:ascii="Arial" w:hAnsi="Arial" w:cs="Arial"/>
          <w:color w:val="002060"/>
          <w:sz w:val="22"/>
          <w:szCs w:val="22"/>
        </w:rPr>
        <w:t>GLOSARIO</w:t>
      </w:r>
      <w:bookmarkEnd w:id="17"/>
      <w:bookmarkEnd w:id="18"/>
    </w:p>
    <w:p w14:paraId="55D1F04B" w14:textId="25388D7A" w:rsidR="00023544" w:rsidRDefault="00023544" w:rsidP="00637B29">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05984CED" w14:textId="39247CD8" w:rsidR="00023544" w:rsidRPr="005D6F2F" w:rsidRDefault="00A63111" w:rsidP="005D6F2F">
      <w:pPr>
        <w:pStyle w:val="Prrafodelista"/>
        <w:ind w:left="360"/>
        <w:jc w:val="both"/>
        <w:rPr>
          <w:rFonts w:ascii="Arial" w:hAnsi="Arial" w:cs="Arial"/>
          <w:color w:val="0000CC"/>
        </w:rPr>
      </w:pPr>
      <w:r w:rsidRPr="005D6F2F">
        <w:rPr>
          <w:rFonts w:ascii="Arial" w:hAnsi="Arial" w:cs="Arial"/>
          <w:color w:val="0000CC"/>
        </w:rPr>
        <w:t xml:space="preserve">Describe el significado de términos poco conocidos, de difícil interpretación, o que </w:t>
      </w:r>
      <w:proofErr w:type="gramStart"/>
      <w:r w:rsidRPr="005D6F2F">
        <w:rPr>
          <w:rFonts w:ascii="Arial" w:hAnsi="Arial" w:cs="Arial"/>
          <w:color w:val="0000CC"/>
        </w:rPr>
        <w:t>son</w:t>
      </w:r>
      <w:proofErr w:type="gramEnd"/>
      <w:r w:rsidRPr="005D6F2F">
        <w:rPr>
          <w:rFonts w:ascii="Arial" w:hAnsi="Arial" w:cs="Arial"/>
          <w:color w:val="0000CC"/>
        </w:rPr>
        <w:t xml:space="preserve"> comúnmente utilizados en los documentos o en el contexto en el que aparecen.</w:t>
      </w:r>
    </w:p>
    <w:p w14:paraId="47D644C2" w14:textId="77777777" w:rsidR="00A63111" w:rsidRPr="00637B29" w:rsidRDefault="00A63111" w:rsidP="00637B29">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14849277" w14:textId="6033C904" w:rsidR="00637B29" w:rsidRPr="00305374" w:rsidRDefault="00637B29">
      <w:pPr>
        <w:pStyle w:val="Ttulo1"/>
        <w:numPr>
          <w:ilvl w:val="0"/>
          <w:numId w:val="4"/>
        </w:numPr>
        <w:spacing w:before="0" w:line="240" w:lineRule="atLeast"/>
        <w:ind w:left="284"/>
        <w:jc w:val="both"/>
        <w:rPr>
          <w:rFonts w:ascii="Arial" w:hAnsi="Arial" w:cs="Arial"/>
          <w:color w:val="002060"/>
          <w:sz w:val="22"/>
          <w:szCs w:val="22"/>
        </w:rPr>
      </w:pPr>
      <w:bookmarkStart w:id="19" w:name="_Toc466114144"/>
      <w:bookmarkStart w:id="20" w:name="_Toc462845624"/>
      <w:bookmarkStart w:id="21" w:name="_Toc114479085"/>
      <w:r w:rsidRPr="00305374">
        <w:rPr>
          <w:rFonts w:ascii="Arial" w:hAnsi="Arial" w:cs="Arial"/>
          <w:color w:val="002060"/>
          <w:sz w:val="22"/>
          <w:szCs w:val="22"/>
        </w:rPr>
        <w:t>POLÍTICAS</w:t>
      </w:r>
      <w:bookmarkEnd w:id="19"/>
      <w:r w:rsidRPr="00305374">
        <w:rPr>
          <w:rFonts w:ascii="Arial" w:hAnsi="Arial" w:cs="Arial"/>
          <w:color w:val="002060"/>
          <w:sz w:val="22"/>
          <w:szCs w:val="22"/>
        </w:rPr>
        <w:t xml:space="preserve"> </w:t>
      </w:r>
      <w:bookmarkEnd w:id="20"/>
      <w:r w:rsidRPr="00305374">
        <w:rPr>
          <w:rFonts w:ascii="Arial" w:hAnsi="Arial" w:cs="Arial"/>
          <w:color w:val="002060"/>
          <w:sz w:val="22"/>
          <w:szCs w:val="22"/>
        </w:rPr>
        <w:t>(SI APLICA)</w:t>
      </w:r>
      <w:bookmarkEnd w:id="21"/>
      <w:r w:rsidRPr="00305374">
        <w:rPr>
          <w:rFonts w:ascii="Arial" w:hAnsi="Arial" w:cs="Arial"/>
          <w:color w:val="002060"/>
          <w:sz w:val="22"/>
          <w:szCs w:val="22"/>
        </w:rPr>
        <w:t xml:space="preserve"> </w:t>
      </w:r>
    </w:p>
    <w:p w14:paraId="3DB37FA3" w14:textId="77777777" w:rsidR="000E3AFD" w:rsidRPr="00637B29" w:rsidRDefault="000E3AFD" w:rsidP="000E3AFD">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69C85EF9" w14:textId="77777777" w:rsidR="00637B29" w:rsidRPr="005D6F2F" w:rsidRDefault="00637B29" w:rsidP="005D6F2F">
      <w:pPr>
        <w:pStyle w:val="Prrafodelista"/>
        <w:ind w:left="360"/>
        <w:jc w:val="both"/>
        <w:rPr>
          <w:rFonts w:ascii="Arial" w:hAnsi="Arial" w:cs="Arial"/>
          <w:color w:val="0000CC"/>
        </w:rPr>
      </w:pPr>
      <w:r w:rsidRPr="005D6F2F">
        <w:rPr>
          <w:rFonts w:ascii="Arial" w:hAnsi="Arial" w:cs="Arial"/>
          <w:color w:val="0000CC"/>
        </w:rPr>
        <w:t xml:space="preserve">En general, casi todos los documentos de carácter estratégico de una entidad deben contar con políticas particulares que faciliten la adopción de los lineamientos del documento. Casi todas estas políticas tienen sustento legal, por lo cual se deben introducir haciendo referencia sobre las normas que le dan soporte y redactarlas atendiendo dichas disposiciones legales. Puede ocurrir que el documento deba </w:t>
      </w:r>
      <w:r w:rsidRPr="005D6F2F">
        <w:rPr>
          <w:rFonts w:ascii="Arial" w:hAnsi="Arial" w:cs="Arial"/>
          <w:color w:val="0000CC"/>
        </w:rPr>
        <w:lastRenderedPageBreak/>
        <w:t>subdividirse en varias posibilidades de planes específicos, caso en el que para cada plan puede generarse su respectiva política en particular.</w:t>
      </w:r>
    </w:p>
    <w:p w14:paraId="015D1D6A" w14:textId="77777777" w:rsidR="000E3AFD" w:rsidRPr="00985C75" w:rsidRDefault="000E3AFD" w:rsidP="00637B29">
      <w:pPr>
        <w:rPr>
          <w:lang w:eastAsia="es-ES"/>
        </w:rPr>
      </w:pPr>
    </w:p>
    <w:p w14:paraId="7519D026" w14:textId="77777777" w:rsidR="000E3AFD" w:rsidRPr="00305374" w:rsidRDefault="000E3AFD">
      <w:pPr>
        <w:pStyle w:val="Ttulo1"/>
        <w:numPr>
          <w:ilvl w:val="0"/>
          <w:numId w:val="4"/>
        </w:numPr>
        <w:spacing w:before="0" w:line="240" w:lineRule="atLeast"/>
        <w:ind w:left="284"/>
        <w:jc w:val="both"/>
        <w:rPr>
          <w:rFonts w:ascii="Arial" w:hAnsi="Arial" w:cs="Arial"/>
          <w:color w:val="002060"/>
          <w:sz w:val="22"/>
          <w:szCs w:val="22"/>
        </w:rPr>
      </w:pPr>
      <w:bookmarkStart w:id="22" w:name="_Toc114479086"/>
      <w:bookmarkStart w:id="23" w:name="_Toc466114145"/>
      <w:r w:rsidRPr="00305374">
        <w:rPr>
          <w:rFonts w:ascii="Arial" w:hAnsi="Arial" w:cs="Arial"/>
          <w:color w:val="002060"/>
          <w:sz w:val="22"/>
          <w:szCs w:val="22"/>
        </w:rPr>
        <w:t>DESARROLLO Y CONTENIDO ESPECÍFICO DEL DOCUMENTO</w:t>
      </w:r>
      <w:bookmarkEnd w:id="22"/>
    </w:p>
    <w:bookmarkEnd w:id="23"/>
    <w:p w14:paraId="39FEDFBA" w14:textId="77777777" w:rsidR="000E3AFD" w:rsidRPr="00637B29" w:rsidRDefault="000E3AFD" w:rsidP="000E3AFD">
      <w:pPr>
        <w:pBdr>
          <w:top w:val="nil"/>
          <w:left w:val="nil"/>
          <w:bottom w:val="nil"/>
          <w:right w:val="nil"/>
          <w:between w:val="nil"/>
        </w:pBdr>
        <w:spacing w:after="0" w:line="240" w:lineRule="auto"/>
        <w:ind w:left="426"/>
        <w:jc w:val="both"/>
        <w:rPr>
          <w:rFonts w:ascii="Arial" w:eastAsia="Arial" w:hAnsi="Arial" w:cs="Arial"/>
          <w:b/>
          <w:color w:val="1F3864"/>
          <w:lang w:val="es-CO" w:eastAsia="es-CO"/>
        </w:rPr>
      </w:pPr>
    </w:p>
    <w:p w14:paraId="0E7F31FE" w14:textId="059FB7DF" w:rsidR="00637B29" w:rsidRPr="005D6F2F" w:rsidRDefault="00637B29" w:rsidP="005D6F2F">
      <w:pPr>
        <w:pStyle w:val="Prrafodelista"/>
        <w:ind w:left="360"/>
        <w:jc w:val="both"/>
        <w:rPr>
          <w:rFonts w:ascii="Arial" w:hAnsi="Arial" w:cs="Arial"/>
          <w:color w:val="0000CC"/>
        </w:rPr>
      </w:pPr>
      <w:r w:rsidRPr="005D6F2F">
        <w:rPr>
          <w:rFonts w:ascii="Arial" w:hAnsi="Arial" w:cs="Arial"/>
          <w:color w:val="0000CC"/>
        </w:rPr>
        <w:t xml:space="preserve">Presentar información que le permita al lector contextualizarse o entender la temática del documento estratégico. </w:t>
      </w:r>
    </w:p>
    <w:p w14:paraId="4205392D" w14:textId="41549085" w:rsidR="000E3AFD" w:rsidRDefault="000E3AFD" w:rsidP="005D6F2F">
      <w:pPr>
        <w:pStyle w:val="Prrafodelista"/>
        <w:ind w:left="360"/>
        <w:jc w:val="both"/>
        <w:rPr>
          <w:rFonts w:ascii="Arial" w:hAnsi="Arial" w:cs="Arial"/>
          <w:color w:val="0000CC"/>
        </w:rPr>
      </w:pPr>
      <w:r w:rsidRPr="005D6F2F">
        <w:rPr>
          <w:rFonts w:ascii="Arial" w:hAnsi="Arial" w:cs="Arial"/>
          <w:color w:val="0000CC"/>
        </w:rPr>
        <w:t>Este contenido debe contemplar las consideraciones normativas relacionadas con la temática del asunto central del documento, de tal forma que permita evidenciar el desarrollo de los objetivos y políticas planteadas, en capítulos debidamente organizados, que le permitan al lector entender con claridad los diferentes lineamientos para el desarrollo de la planeación, ejecución, verificación, seguimiento, control y toma de decisiones.</w:t>
      </w:r>
    </w:p>
    <w:p w14:paraId="643909D8" w14:textId="77777777" w:rsidR="00305374" w:rsidRPr="005D6F2F" w:rsidRDefault="00305374" w:rsidP="005D6F2F">
      <w:pPr>
        <w:pStyle w:val="Prrafodelista"/>
        <w:ind w:left="360"/>
        <w:jc w:val="both"/>
        <w:rPr>
          <w:rFonts w:ascii="Arial" w:hAnsi="Arial" w:cs="Arial"/>
          <w:color w:val="0000CC"/>
        </w:rPr>
      </w:pPr>
    </w:p>
    <w:p w14:paraId="3881CA62" w14:textId="77777777" w:rsidR="00305374" w:rsidRPr="00305374"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bookmarkStart w:id="24" w:name="_Toc466114146"/>
      <w:bookmarkStart w:id="25" w:name="_Toc114476765"/>
      <w:bookmarkStart w:id="26" w:name="_Toc114476798"/>
      <w:bookmarkStart w:id="27" w:name="_Toc114477169"/>
    </w:p>
    <w:p w14:paraId="6CDAC99F" w14:textId="77777777" w:rsidR="00305374" w:rsidRPr="00305374"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p>
    <w:p w14:paraId="62E09B2F" w14:textId="77777777" w:rsidR="00305374" w:rsidRPr="00305374"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p>
    <w:p w14:paraId="023DA4D3" w14:textId="77777777" w:rsidR="00305374" w:rsidRPr="00305374"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Arial" w:eastAsia="Arial" w:hAnsi="Arial" w:cs="Arial"/>
          <w:b/>
          <w:vanish/>
          <w:color w:val="1F3864"/>
          <w:lang w:val="es-CO" w:eastAsia="es-CO"/>
        </w:rPr>
      </w:pPr>
    </w:p>
    <w:p w14:paraId="5D29AC56" w14:textId="5DAE4944" w:rsidR="00637B29" w:rsidRPr="00305374" w:rsidRDefault="00637B29">
      <w:pPr>
        <w:pStyle w:val="Estilo1"/>
        <w:ind w:left="916"/>
        <w:rPr>
          <w:color w:val="002060"/>
        </w:rPr>
      </w:pPr>
      <w:bookmarkStart w:id="28" w:name="_Toc114479087"/>
      <w:r w:rsidRPr="00305374">
        <w:rPr>
          <w:color w:val="002060"/>
        </w:rPr>
        <w:t>Subtitulo 1</w:t>
      </w:r>
      <w:bookmarkEnd w:id="24"/>
      <w:bookmarkEnd w:id="25"/>
      <w:bookmarkEnd w:id="26"/>
      <w:bookmarkEnd w:id="27"/>
      <w:bookmarkEnd w:id="28"/>
    </w:p>
    <w:p w14:paraId="22C53BC8" w14:textId="77777777" w:rsidR="00637B29" w:rsidRDefault="00637B29" w:rsidP="00637B29">
      <w:pPr>
        <w:rPr>
          <w:rFonts w:cs="Arial"/>
        </w:rPr>
      </w:pPr>
    </w:p>
    <w:p w14:paraId="039327A6" w14:textId="04B162AE" w:rsidR="00637B29" w:rsidRDefault="00637B29" w:rsidP="005D6F2F">
      <w:pPr>
        <w:pStyle w:val="Prrafodelista"/>
        <w:ind w:left="360"/>
        <w:jc w:val="both"/>
        <w:rPr>
          <w:rFonts w:ascii="Arial" w:hAnsi="Arial" w:cs="Arial"/>
          <w:color w:val="0000CC"/>
        </w:rPr>
      </w:pPr>
      <w:r w:rsidRPr="005D6F2F">
        <w:rPr>
          <w:rFonts w:ascii="Arial" w:hAnsi="Arial" w:cs="Arial"/>
          <w:color w:val="0000CC"/>
        </w:rPr>
        <w:t>Se pueden utilizar subtítulos que apoyen la organización de la información, aunque se debe tener precaución para que los mismos hagan parte de la tabla de contenido.</w:t>
      </w:r>
    </w:p>
    <w:p w14:paraId="242361F6" w14:textId="77777777" w:rsidR="00305374" w:rsidRPr="005D6F2F" w:rsidRDefault="00305374" w:rsidP="005D6F2F">
      <w:pPr>
        <w:pStyle w:val="Prrafodelista"/>
        <w:ind w:left="360"/>
        <w:jc w:val="both"/>
        <w:rPr>
          <w:rFonts w:ascii="Arial" w:hAnsi="Arial" w:cs="Arial"/>
          <w:color w:val="0000CC"/>
        </w:rPr>
      </w:pPr>
    </w:p>
    <w:p w14:paraId="34DD62DE" w14:textId="2A6A327C" w:rsidR="00637B29" w:rsidRPr="00305374" w:rsidRDefault="00637B29">
      <w:pPr>
        <w:pStyle w:val="Ttulo1"/>
        <w:numPr>
          <w:ilvl w:val="0"/>
          <w:numId w:val="4"/>
        </w:numPr>
        <w:spacing w:before="0" w:line="240" w:lineRule="atLeast"/>
        <w:ind w:left="284"/>
        <w:jc w:val="both"/>
        <w:rPr>
          <w:rFonts w:ascii="Arial" w:hAnsi="Arial" w:cs="Arial"/>
          <w:color w:val="002060"/>
          <w:sz w:val="22"/>
          <w:szCs w:val="22"/>
        </w:rPr>
      </w:pPr>
      <w:bookmarkStart w:id="29" w:name="_Toc114479088"/>
      <w:r w:rsidRPr="00305374">
        <w:rPr>
          <w:rFonts w:ascii="Arial" w:hAnsi="Arial" w:cs="Arial"/>
          <w:color w:val="002060"/>
          <w:sz w:val="22"/>
          <w:szCs w:val="22"/>
        </w:rPr>
        <w:t>NORMATIVIDAD (Si aplica)</w:t>
      </w:r>
      <w:bookmarkEnd w:id="29"/>
      <w:r w:rsidRPr="00305374">
        <w:rPr>
          <w:rFonts w:ascii="Arial" w:hAnsi="Arial" w:cs="Arial"/>
          <w:color w:val="002060"/>
          <w:sz w:val="22"/>
          <w:szCs w:val="22"/>
        </w:rPr>
        <w:t xml:space="preserve"> </w:t>
      </w:r>
    </w:p>
    <w:p w14:paraId="2C26AE13" w14:textId="77777777" w:rsidR="00637B29" w:rsidRPr="005D6F2F" w:rsidRDefault="00637B29" w:rsidP="005D6F2F">
      <w:pPr>
        <w:pStyle w:val="Prrafodelista"/>
        <w:ind w:left="360"/>
        <w:jc w:val="both"/>
        <w:rPr>
          <w:rFonts w:ascii="Arial" w:hAnsi="Arial" w:cs="Arial"/>
          <w:color w:val="0000CC"/>
        </w:rPr>
      </w:pPr>
    </w:p>
    <w:p w14:paraId="62F0D70E" w14:textId="77777777" w:rsidR="00637B29" w:rsidRPr="005D6F2F" w:rsidRDefault="00637B29" w:rsidP="005D6F2F">
      <w:pPr>
        <w:pStyle w:val="Prrafodelista"/>
        <w:ind w:left="360"/>
        <w:jc w:val="both"/>
        <w:rPr>
          <w:rFonts w:ascii="Arial" w:hAnsi="Arial" w:cs="Arial"/>
          <w:color w:val="0000CC"/>
        </w:rPr>
      </w:pPr>
      <w:r w:rsidRPr="005D6F2F">
        <w:rPr>
          <w:rFonts w:ascii="Arial" w:hAnsi="Arial" w:cs="Arial"/>
          <w:color w:val="0000CC"/>
        </w:rPr>
        <w:t>Es importante relacionar la normatividad asociada con los contenidos del documento, en donde se aprecie con claridad el nombre de la norma, su fecha y su propósito.</w:t>
      </w:r>
    </w:p>
    <w:p w14:paraId="4C773137" w14:textId="77777777" w:rsidR="00637B29" w:rsidRPr="00A83B50" w:rsidRDefault="00637B29" w:rsidP="00637B29">
      <w:pPr>
        <w:rPr>
          <w:rFonts w:eastAsia="Calibri" w:cs="Arial"/>
        </w:rPr>
      </w:pPr>
    </w:p>
    <w:p w14:paraId="13A7F1DC" w14:textId="52FAE649" w:rsidR="00637B29" w:rsidRPr="00305374" w:rsidRDefault="00637B29">
      <w:pPr>
        <w:pStyle w:val="Ttulo1"/>
        <w:numPr>
          <w:ilvl w:val="0"/>
          <w:numId w:val="4"/>
        </w:numPr>
        <w:spacing w:before="0" w:line="240" w:lineRule="atLeast"/>
        <w:ind w:left="284"/>
        <w:jc w:val="both"/>
        <w:rPr>
          <w:rFonts w:ascii="Arial" w:hAnsi="Arial" w:cs="Arial"/>
          <w:color w:val="002060"/>
          <w:sz w:val="22"/>
          <w:szCs w:val="22"/>
        </w:rPr>
      </w:pPr>
      <w:bookmarkStart w:id="30" w:name="_Toc466114150"/>
      <w:bookmarkStart w:id="31" w:name="_Toc114479089"/>
      <w:r w:rsidRPr="00305374">
        <w:rPr>
          <w:rFonts w:ascii="Arial" w:hAnsi="Arial" w:cs="Arial"/>
          <w:color w:val="002060"/>
          <w:sz w:val="22"/>
          <w:szCs w:val="22"/>
        </w:rPr>
        <w:t>ANEXOS</w:t>
      </w:r>
      <w:bookmarkEnd w:id="30"/>
      <w:r w:rsidRPr="00305374">
        <w:rPr>
          <w:rFonts w:ascii="Arial" w:hAnsi="Arial" w:cs="Arial"/>
          <w:color w:val="002060"/>
          <w:sz w:val="22"/>
          <w:szCs w:val="22"/>
        </w:rPr>
        <w:t xml:space="preserve"> U OTROS</w:t>
      </w:r>
      <w:bookmarkEnd w:id="31"/>
    </w:p>
    <w:p w14:paraId="2CF64776" w14:textId="77777777" w:rsidR="00637B29" w:rsidRDefault="00637B29" w:rsidP="00637B29">
      <w:pPr>
        <w:rPr>
          <w:noProof/>
          <w:lang w:eastAsia="es-CO"/>
        </w:rPr>
      </w:pPr>
    </w:p>
    <w:p w14:paraId="2F892A47" w14:textId="054D1D0C" w:rsidR="005D6F2F" w:rsidRPr="005D6F2F" w:rsidRDefault="005D6F2F" w:rsidP="005D6F2F">
      <w:pPr>
        <w:pStyle w:val="Prrafodelista"/>
        <w:ind w:left="360"/>
        <w:jc w:val="both"/>
        <w:rPr>
          <w:rFonts w:ascii="Arial" w:hAnsi="Arial" w:cs="Arial"/>
          <w:color w:val="0000CC"/>
        </w:rPr>
      </w:pPr>
      <w:r w:rsidRPr="005D6F2F">
        <w:rPr>
          <w:rFonts w:ascii="Arial" w:hAnsi="Arial" w:cs="Arial"/>
          <w:color w:val="0000CC"/>
        </w:rPr>
        <w:t>Incluir y describir los anexos requeridos para el manual o la política si aplica.</w:t>
      </w:r>
    </w:p>
    <w:p w14:paraId="7F2038BA" w14:textId="1F4713E8" w:rsidR="00637B29" w:rsidRPr="005D6F2F" w:rsidRDefault="00637B29" w:rsidP="005D6F2F">
      <w:pPr>
        <w:pStyle w:val="Prrafodelista"/>
        <w:ind w:left="360"/>
        <w:jc w:val="both"/>
        <w:rPr>
          <w:rFonts w:ascii="Arial" w:hAnsi="Arial" w:cs="Arial"/>
          <w:color w:val="0000CC"/>
        </w:rPr>
      </w:pPr>
      <w:r w:rsidRPr="005D6F2F">
        <w:rPr>
          <w:rFonts w:ascii="Arial" w:hAnsi="Arial" w:cs="Arial"/>
          <w:color w:val="0000CC"/>
        </w:rPr>
        <w:t>Se sugiere relacionar los anexos que se consideren necesarios para reforzar la información presentada en los capítulos anteriores. Sin embargo, el proceso que construye el documento podrá involucrar los capítulos o subcapítulos adicionales que considere necesarios.</w:t>
      </w:r>
      <w:r w:rsidR="005D6F2F" w:rsidRPr="005D6F2F">
        <w:rPr>
          <w:rFonts w:ascii="Arial" w:hAnsi="Arial" w:cs="Arial"/>
          <w:color w:val="0000CC"/>
        </w:rPr>
        <w:t xml:space="preserve"> </w:t>
      </w:r>
    </w:p>
    <w:p w14:paraId="1828B2BD" w14:textId="2DB4CAD2" w:rsidR="00FB43B6" w:rsidRDefault="00FB43B6" w:rsidP="00FB43B6">
      <w:pPr>
        <w:tabs>
          <w:tab w:val="left" w:pos="142"/>
        </w:tabs>
        <w:spacing w:after="0" w:line="240" w:lineRule="auto"/>
        <w:jc w:val="both"/>
        <w:rPr>
          <w:rFonts w:ascii="Arial" w:eastAsia="Times New Roman" w:hAnsi="Arial" w:cs="Arial"/>
          <w:snapToGrid w:val="0"/>
          <w:sz w:val="24"/>
          <w:szCs w:val="24"/>
          <w:lang w:val="es-MX" w:eastAsia="es-ES"/>
        </w:rPr>
      </w:pPr>
    </w:p>
    <w:p w14:paraId="5DBB89AA" w14:textId="77777777" w:rsidR="005D6F2F" w:rsidRPr="00305374" w:rsidRDefault="005D6F2F">
      <w:pPr>
        <w:pStyle w:val="Ttulo1"/>
        <w:numPr>
          <w:ilvl w:val="0"/>
          <w:numId w:val="4"/>
        </w:numPr>
        <w:spacing w:before="0" w:line="240" w:lineRule="atLeast"/>
        <w:ind w:left="284"/>
        <w:jc w:val="both"/>
        <w:rPr>
          <w:rFonts w:ascii="Arial" w:hAnsi="Arial" w:cs="Arial"/>
          <w:color w:val="002060"/>
          <w:sz w:val="22"/>
          <w:szCs w:val="22"/>
        </w:rPr>
      </w:pPr>
      <w:bookmarkStart w:id="32" w:name="_Toc114479090"/>
      <w:r w:rsidRPr="00305374">
        <w:rPr>
          <w:rFonts w:ascii="Arial" w:hAnsi="Arial" w:cs="Arial"/>
          <w:color w:val="002060"/>
          <w:sz w:val="22"/>
          <w:szCs w:val="22"/>
        </w:rPr>
        <w:t>CONTROL DE CAMBIOS</w:t>
      </w:r>
      <w:bookmarkEnd w:id="32"/>
    </w:p>
    <w:p w14:paraId="7E9D1825" w14:textId="310F9503" w:rsidR="005D6F2F" w:rsidRDefault="005D6F2F" w:rsidP="005D6F2F">
      <w:pPr>
        <w:pStyle w:val="Prrafodelista"/>
        <w:ind w:left="360"/>
        <w:jc w:val="both"/>
        <w:rPr>
          <w:rFonts w:ascii="Arial" w:hAnsi="Arial" w:cs="Arial"/>
          <w:color w:val="0000CC"/>
        </w:rPr>
      </w:pPr>
      <w:r w:rsidRPr="005D6F2F">
        <w:rPr>
          <w:rFonts w:ascii="Arial" w:hAnsi="Arial" w:cs="Arial"/>
          <w:color w:val="0000CC"/>
        </w:rPr>
        <w:t xml:space="preserve">Detallar el/los motivo(s) o descripción que motivan el cambio, incluir la fecha y versión del procedimiento en estricto orden consecutivo </w:t>
      </w:r>
    </w:p>
    <w:p w14:paraId="3DD46A68" w14:textId="77777777" w:rsidR="00305374" w:rsidRPr="005D6F2F" w:rsidRDefault="00305374" w:rsidP="005D6F2F">
      <w:pPr>
        <w:pStyle w:val="Prrafodelista"/>
        <w:ind w:left="360"/>
        <w:jc w:val="both"/>
        <w:rPr>
          <w:rFonts w:ascii="Arial" w:hAnsi="Arial" w:cs="Arial"/>
          <w:color w:val="0000CC"/>
        </w:rPr>
      </w:pPr>
    </w:p>
    <w:tbl>
      <w:tblPr>
        <w:tblStyle w:val="Tablaconcuadrcula1"/>
        <w:tblW w:w="9195" w:type="dxa"/>
        <w:tblLook w:val="04A0" w:firstRow="1" w:lastRow="0" w:firstColumn="1" w:lastColumn="0" w:noHBand="0" w:noVBand="1"/>
      </w:tblPr>
      <w:tblGrid>
        <w:gridCol w:w="1793"/>
        <w:gridCol w:w="2028"/>
        <w:gridCol w:w="5374"/>
      </w:tblGrid>
      <w:tr w:rsidR="00CF2D93" w:rsidRPr="00CF2C7D" w14:paraId="781977F5" w14:textId="77777777" w:rsidTr="002F655A">
        <w:trPr>
          <w:trHeight w:val="281"/>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6B13F7E2" w14:textId="77777777" w:rsidR="00CF2D93" w:rsidRPr="00CF2C7D" w:rsidRDefault="00CF2D93" w:rsidP="002F655A">
            <w:pPr>
              <w:tabs>
                <w:tab w:val="left" w:pos="284"/>
              </w:tabs>
              <w:jc w:val="center"/>
              <w:rPr>
                <w:rFonts w:ascii="Arial" w:eastAsia="Arial" w:hAnsi="Arial" w:cs="Arial"/>
                <w:b/>
                <w:sz w:val="24"/>
                <w:szCs w:val="24"/>
                <w:lang w:val="es-CO"/>
              </w:rPr>
            </w:pPr>
            <w:r w:rsidRPr="00CF2C7D">
              <w:rPr>
                <w:rFonts w:ascii="Arial" w:eastAsia="Arial" w:hAnsi="Arial" w:cs="Arial"/>
                <w:b/>
                <w:sz w:val="24"/>
                <w:szCs w:val="24"/>
                <w:lang w:val="es-CO"/>
              </w:rPr>
              <w:t>CONTROL DE CAMBIOS</w:t>
            </w:r>
          </w:p>
        </w:tc>
      </w:tr>
      <w:tr w:rsidR="00CF2D93" w:rsidRPr="00CF2C7D" w14:paraId="09F18479" w14:textId="77777777" w:rsidTr="002F655A">
        <w:trPr>
          <w:trHeight w:val="234"/>
        </w:trPr>
        <w:tc>
          <w:tcPr>
            <w:tcW w:w="1793" w:type="dxa"/>
            <w:tcBorders>
              <w:top w:val="single" w:sz="4" w:space="0" w:color="000000"/>
              <w:left w:val="single" w:sz="4" w:space="0" w:color="000000"/>
              <w:bottom w:val="single" w:sz="4" w:space="0" w:color="000000"/>
              <w:right w:val="single" w:sz="4" w:space="0" w:color="000000"/>
            </w:tcBorders>
            <w:shd w:val="clear" w:color="auto" w:fill="BFBFBF"/>
            <w:hideMark/>
          </w:tcPr>
          <w:p w14:paraId="041BF0B6" w14:textId="77777777" w:rsidR="00CF2D93" w:rsidRPr="00CF2C7D" w:rsidRDefault="00CF2D93" w:rsidP="002F655A">
            <w:pPr>
              <w:tabs>
                <w:tab w:val="left" w:pos="284"/>
              </w:tabs>
              <w:jc w:val="center"/>
              <w:rPr>
                <w:rFonts w:ascii="Arial" w:eastAsia="Arial" w:hAnsi="Arial" w:cs="Arial"/>
                <w:b/>
                <w:szCs w:val="24"/>
                <w:lang w:val="es-CO"/>
              </w:rPr>
            </w:pPr>
            <w:r w:rsidRPr="00CF2C7D">
              <w:rPr>
                <w:rFonts w:ascii="Arial" w:eastAsia="Arial" w:hAnsi="Arial" w:cs="Arial"/>
                <w:b/>
                <w:szCs w:val="24"/>
                <w:lang w:val="es-CO"/>
              </w:rPr>
              <w:t>Fecha</w:t>
            </w:r>
          </w:p>
        </w:tc>
        <w:tc>
          <w:tcPr>
            <w:tcW w:w="2028" w:type="dxa"/>
            <w:tcBorders>
              <w:top w:val="single" w:sz="4" w:space="0" w:color="000000"/>
              <w:left w:val="single" w:sz="4" w:space="0" w:color="000000"/>
              <w:bottom w:val="single" w:sz="4" w:space="0" w:color="000000"/>
              <w:right w:val="single" w:sz="4" w:space="0" w:color="000000"/>
            </w:tcBorders>
            <w:shd w:val="clear" w:color="auto" w:fill="BFBFBF"/>
            <w:hideMark/>
          </w:tcPr>
          <w:p w14:paraId="3EEE2F96" w14:textId="77777777" w:rsidR="00CF2D93" w:rsidRPr="00CF2C7D" w:rsidRDefault="00CF2D93" w:rsidP="002F655A">
            <w:pPr>
              <w:tabs>
                <w:tab w:val="left" w:pos="284"/>
              </w:tabs>
              <w:jc w:val="center"/>
              <w:rPr>
                <w:rFonts w:ascii="Arial" w:eastAsia="Arial" w:hAnsi="Arial" w:cs="Arial"/>
                <w:b/>
                <w:szCs w:val="24"/>
                <w:lang w:val="es-CO"/>
              </w:rPr>
            </w:pPr>
            <w:r w:rsidRPr="00CF2C7D">
              <w:rPr>
                <w:rFonts w:ascii="Arial" w:eastAsia="Arial" w:hAnsi="Arial" w:cs="Arial"/>
                <w:b/>
                <w:szCs w:val="24"/>
                <w:lang w:val="es-CO"/>
              </w:rPr>
              <w:t>Versión</w:t>
            </w:r>
          </w:p>
        </w:tc>
        <w:tc>
          <w:tcPr>
            <w:tcW w:w="5374" w:type="dxa"/>
            <w:tcBorders>
              <w:top w:val="single" w:sz="4" w:space="0" w:color="000000"/>
              <w:left w:val="single" w:sz="4" w:space="0" w:color="000000"/>
              <w:bottom w:val="single" w:sz="4" w:space="0" w:color="000000"/>
              <w:right w:val="single" w:sz="4" w:space="0" w:color="000000"/>
            </w:tcBorders>
            <w:shd w:val="clear" w:color="auto" w:fill="BFBFBF"/>
            <w:hideMark/>
          </w:tcPr>
          <w:p w14:paraId="52A4738B" w14:textId="77777777" w:rsidR="00CF2D93" w:rsidRPr="00CF2C7D" w:rsidRDefault="00CF2D93" w:rsidP="002F655A">
            <w:pPr>
              <w:tabs>
                <w:tab w:val="left" w:pos="284"/>
              </w:tabs>
              <w:jc w:val="center"/>
              <w:rPr>
                <w:rFonts w:ascii="Arial" w:eastAsia="Arial" w:hAnsi="Arial" w:cs="Arial"/>
                <w:b/>
                <w:szCs w:val="24"/>
                <w:lang w:val="es-CO"/>
              </w:rPr>
            </w:pPr>
            <w:r w:rsidRPr="00CF2C7D">
              <w:rPr>
                <w:rFonts w:ascii="Arial" w:eastAsia="Arial" w:hAnsi="Arial" w:cs="Arial"/>
                <w:b/>
                <w:szCs w:val="24"/>
                <w:lang w:val="es-CO"/>
              </w:rPr>
              <w:t>Descripción de los cambios</w:t>
            </w:r>
          </w:p>
        </w:tc>
      </w:tr>
      <w:tr w:rsidR="00CF2D93" w:rsidRPr="00CF2C7D" w14:paraId="0554A473" w14:textId="77777777" w:rsidTr="002F655A">
        <w:trPr>
          <w:trHeight w:val="281"/>
        </w:trPr>
        <w:tc>
          <w:tcPr>
            <w:tcW w:w="1793" w:type="dxa"/>
            <w:tcBorders>
              <w:top w:val="single" w:sz="4" w:space="0" w:color="000000"/>
              <w:left w:val="single" w:sz="4" w:space="0" w:color="000000"/>
              <w:bottom w:val="single" w:sz="4" w:space="0" w:color="000000"/>
              <w:right w:val="single" w:sz="4" w:space="0" w:color="000000"/>
            </w:tcBorders>
            <w:vAlign w:val="center"/>
          </w:tcPr>
          <w:p w14:paraId="1173DBCB" w14:textId="2483A08F" w:rsidR="00CF2D93" w:rsidRPr="00CF2C7D" w:rsidRDefault="004808AD" w:rsidP="002F655A">
            <w:pPr>
              <w:tabs>
                <w:tab w:val="left" w:pos="284"/>
              </w:tabs>
              <w:jc w:val="center"/>
              <w:rPr>
                <w:rFonts w:ascii="Arial" w:eastAsia="Arial" w:hAnsi="Arial" w:cs="Arial"/>
                <w:sz w:val="24"/>
                <w:szCs w:val="24"/>
                <w:lang w:val="es-CO"/>
              </w:rPr>
            </w:pPr>
            <w:r>
              <w:rPr>
                <w:rFonts w:ascii="Arial" w:eastAsia="Arial" w:hAnsi="Arial" w:cs="Arial"/>
                <w:sz w:val="18"/>
                <w:szCs w:val="18"/>
              </w:rPr>
              <w:t>25</w:t>
            </w:r>
            <w:r w:rsidR="00677DD3">
              <w:rPr>
                <w:rFonts w:ascii="Arial" w:eastAsia="Arial" w:hAnsi="Arial" w:cs="Arial"/>
                <w:sz w:val="18"/>
                <w:szCs w:val="18"/>
              </w:rPr>
              <w:t>/09/2023</w:t>
            </w:r>
          </w:p>
        </w:tc>
        <w:tc>
          <w:tcPr>
            <w:tcW w:w="2028" w:type="dxa"/>
            <w:tcBorders>
              <w:top w:val="single" w:sz="4" w:space="0" w:color="000000"/>
              <w:left w:val="single" w:sz="4" w:space="0" w:color="000000"/>
              <w:bottom w:val="single" w:sz="4" w:space="0" w:color="000000"/>
              <w:right w:val="single" w:sz="4" w:space="0" w:color="000000"/>
            </w:tcBorders>
            <w:vAlign w:val="center"/>
          </w:tcPr>
          <w:p w14:paraId="24C3B950" w14:textId="3B29C4AC" w:rsidR="00CF2D93" w:rsidRPr="00CF2C7D" w:rsidRDefault="00677DD3" w:rsidP="002F655A">
            <w:pPr>
              <w:tabs>
                <w:tab w:val="left" w:pos="284"/>
              </w:tabs>
              <w:jc w:val="center"/>
              <w:rPr>
                <w:rFonts w:ascii="Arial" w:eastAsia="Arial" w:hAnsi="Arial" w:cs="Arial"/>
                <w:sz w:val="24"/>
                <w:szCs w:val="24"/>
                <w:lang w:val="es-CO"/>
              </w:rPr>
            </w:pPr>
            <w:r>
              <w:rPr>
                <w:rFonts w:ascii="Arial" w:eastAsia="Arial" w:hAnsi="Arial" w:cs="Arial"/>
                <w:sz w:val="18"/>
                <w:szCs w:val="18"/>
              </w:rPr>
              <w:t>1</w:t>
            </w:r>
          </w:p>
        </w:tc>
        <w:tc>
          <w:tcPr>
            <w:tcW w:w="5374" w:type="dxa"/>
            <w:tcBorders>
              <w:top w:val="single" w:sz="4" w:space="0" w:color="000000"/>
              <w:left w:val="single" w:sz="4" w:space="0" w:color="000000"/>
              <w:bottom w:val="single" w:sz="4" w:space="0" w:color="000000"/>
              <w:right w:val="single" w:sz="4" w:space="0" w:color="000000"/>
            </w:tcBorders>
          </w:tcPr>
          <w:p w14:paraId="7854EDAD" w14:textId="77777777" w:rsidR="00677DD3" w:rsidRPr="005C2794" w:rsidRDefault="00677DD3" w:rsidP="00677DD3">
            <w:pPr>
              <w:pStyle w:val="TableParagraph"/>
              <w:tabs>
                <w:tab w:val="left" w:pos="2223"/>
              </w:tabs>
              <w:spacing w:line="206" w:lineRule="exact"/>
              <w:ind w:left="107" w:right="103"/>
              <w:rPr>
                <w:sz w:val="18"/>
              </w:rPr>
            </w:pPr>
            <w:r w:rsidRPr="005C2794">
              <w:rPr>
                <w:sz w:val="18"/>
              </w:rPr>
              <w:t xml:space="preserve">Este documento pasó del proceso de </w:t>
            </w:r>
            <w:r>
              <w:rPr>
                <w:sz w:val="18"/>
              </w:rPr>
              <w:t>Mejora Continua (MC</w:t>
            </w:r>
            <w:r w:rsidRPr="005C2794">
              <w:rPr>
                <w:sz w:val="18"/>
              </w:rPr>
              <w:t xml:space="preserve">) al proceso de </w:t>
            </w:r>
            <w:r>
              <w:rPr>
                <w:sz w:val="18"/>
              </w:rPr>
              <w:t>Direccionamiento Estratégico (DE</w:t>
            </w:r>
            <w:r w:rsidRPr="005C2794">
              <w:rPr>
                <w:sz w:val="18"/>
              </w:rPr>
              <w:t xml:space="preserve">), se debió recodificar y reiniciar el </w:t>
            </w:r>
            <w:proofErr w:type="spellStart"/>
            <w:r w:rsidRPr="005C2794">
              <w:rPr>
                <w:sz w:val="18"/>
              </w:rPr>
              <w:t>versionamiento</w:t>
            </w:r>
            <w:proofErr w:type="spellEnd"/>
            <w:r w:rsidRPr="005C2794">
              <w:rPr>
                <w:sz w:val="18"/>
              </w:rPr>
              <w:t xml:space="preserve"> desde 01 en el</w:t>
            </w:r>
          </w:p>
          <w:p w14:paraId="6D2F0F1D" w14:textId="68B34120" w:rsidR="00677DD3" w:rsidRDefault="00D7624F" w:rsidP="00677DD3">
            <w:pPr>
              <w:pStyle w:val="TableParagraph"/>
              <w:tabs>
                <w:tab w:val="left" w:pos="2223"/>
              </w:tabs>
              <w:spacing w:line="206" w:lineRule="exact"/>
              <w:ind w:left="107" w:right="103"/>
              <w:rPr>
                <w:sz w:val="18"/>
              </w:rPr>
            </w:pPr>
            <w:r w:rsidRPr="005C2794">
              <w:rPr>
                <w:sz w:val="18"/>
              </w:rPr>
              <w:t>Aplicativo</w:t>
            </w:r>
            <w:r w:rsidR="00677DD3" w:rsidRPr="005C2794">
              <w:rPr>
                <w:sz w:val="18"/>
              </w:rPr>
              <w:t xml:space="preserve"> SIGUEME. </w:t>
            </w:r>
            <w:r>
              <w:rPr>
                <w:sz w:val="18"/>
              </w:rPr>
              <w:t>En el marco del plan de mejoramiento # 147</w:t>
            </w:r>
            <w:r w:rsidR="004808AD">
              <w:rPr>
                <w:sz w:val="18"/>
              </w:rPr>
              <w:t>.</w:t>
            </w:r>
            <w:bookmarkStart w:id="33" w:name="_GoBack"/>
            <w:bookmarkEnd w:id="33"/>
          </w:p>
          <w:p w14:paraId="03A8FF3E" w14:textId="2C6ED268" w:rsidR="00CF2D93" w:rsidRPr="00042591" w:rsidRDefault="00CF2D93" w:rsidP="002F655A">
            <w:pPr>
              <w:tabs>
                <w:tab w:val="left" w:pos="284"/>
              </w:tabs>
              <w:jc w:val="both"/>
              <w:rPr>
                <w:rFonts w:ascii="Arial" w:eastAsia="Arial" w:hAnsi="Arial" w:cs="Arial"/>
                <w:sz w:val="24"/>
                <w:szCs w:val="24"/>
                <w:lang w:val="es-CO"/>
              </w:rPr>
            </w:pPr>
          </w:p>
        </w:tc>
      </w:tr>
      <w:tr w:rsidR="00CF2D93" w:rsidRPr="00CF2C7D" w14:paraId="581972D2" w14:textId="77777777" w:rsidTr="002F655A">
        <w:trPr>
          <w:trHeight w:val="281"/>
        </w:trPr>
        <w:tc>
          <w:tcPr>
            <w:tcW w:w="1793" w:type="dxa"/>
            <w:tcBorders>
              <w:top w:val="single" w:sz="4" w:space="0" w:color="000000"/>
              <w:left w:val="single" w:sz="4" w:space="0" w:color="000000"/>
              <w:bottom w:val="single" w:sz="4" w:space="0" w:color="000000"/>
              <w:right w:val="single" w:sz="4" w:space="0" w:color="000000"/>
            </w:tcBorders>
          </w:tcPr>
          <w:p w14:paraId="1B3588BA" w14:textId="77777777" w:rsidR="00CF2D93" w:rsidRPr="00CF2C7D" w:rsidRDefault="00CF2D93" w:rsidP="002F655A">
            <w:pPr>
              <w:tabs>
                <w:tab w:val="left" w:pos="284"/>
              </w:tabs>
              <w:jc w:val="both"/>
              <w:rPr>
                <w:rFonts w:ascii="Arial" w:eastAsia="Arial" w:hAnsi="Arial" w:cs="Arial"/>
                <w:sz w:val="24"/>
                <w:szCs w:val="24"/>
                <w:lang w:val="es-CO"/>
              </w:rPr>
            </w:pPr>
          </w:p>
        </w:tc>
        <w:tc>
          <w:tcPr>
            <w:tcW w:w="2028" w:type="dxa"/>
            <w:tcBorders>
              <w:top w:val="single" w:sz="4" w:space="0" w:color="000000"/>
              <w:left w:val="single" w:sz="4" w:space="0" w:color="000000"/>
              <w:bottom w:val="single" w:sz="4" w:space="0" w:color="000000"/>
              <w:right w:val="single" w:sz="4" w:space="0" w:color="000000"/>
            </w:tcBorders>
          </w:tcPr>
          <w:p w14:paraId="6FCAFCD7" w14:textId="77777777" w:rsidR="00CF2D93" w:rsidRPr="00CF2C7D" w:rsidRDefault="00CF2D93" w:rsidP="002F655A">
            <w:pPr>
              <w:tabs>
                <w:tab w:val="left" w:pos="284"/>
              </w:tabs>
              <w:jc w:val="both"/>
              <w:rPr>
                <w:rFonts w:ascii="Arial" w:eastAsia="Arial" w:hAnsi="Arial" w:cs="Arial"/>
                <w:sz w:val="24"/>
                <w:szCs w:val="24"/>
                <w:lang w:val="es-CO"/>
              </w:rPr>
            </w:pPr>
          </w:p>
        </w:tc>
        <w:tc>
          <w:tcPr>
            <w:tcW w:w="5374" w:type="dxa"/>
            <w:tcBorders>
              <w:top w:val="single" w:sz="4" w:space="0" w:color="000000"/>
              <w:left w:val="single" w:sz="4" w:space="0" w:color="000000"/>
              <w:bottom w:val="single" w:sz="4" w:space="0" w:color="000000"/>
              <w:right w:val="single" w:sz="4" w:space="0" w:color="000000"/>
            </w:tcBorders>
          </w:tcPr>
          <w:p w14:paraId="5952C9ED" w14:textId="77777777" w:rsidR="00CF2D93" w:rsidRPr="00CF2C7D" w:rsidRDefault="00CF2D93" w:rsidP="002F655A">
            <w:pPr>
              <w:tabs>
                <w:tab w:val="left" w:pos="284"/>
              </w:tabs>
              <w:jc w:val="both"/>
              <w:rPr>
                <w:rFonts w:ascii="Arial" w:eastAsia="Arial" w:hAnsi="Arial" w:cs="Arial"/>
                <w:sz w:val="24"/>
                <w:szCs w:val="24"/>
                <w:lang w:val="es-CO"/>
              </w:rPr>
            </w:pPr>
          </w:p>
        </w:tc>
      </w:tr>
    </w:tbl>
    <w:p w14:paraId="0F63D0B3" w14:textId="670DB56D" w:rsidR="0095698B" w:rsidRPr="00EB6710" w:rsidRDefault="0095698B" w:rsidP="00305374">
      <w:pPr>
        <w:spacing w:after="0" w:line="240" w:lineRule="atLeast"/>
        <w:rPr>
          <w:rFonts w:ascii="Arial" w:hAnsi="Arial" w:cs="Arial"/>
          <w:iCs/>
        </w:rPr>
      </w:pPr>
    </w:p>
    <w:sectPr w:rsidR="0095698B" w:rsidRPr="00EB6710" w:rsidSect="003C5C4C">
      <w:headerReference w:type="default" r:id="rId12"/>
      <w:footerReference w:type="default" r:id="rId13"/>
      <w:pgSz w:w="11906" w:h="16838" w:code="9"/>
      <w:pgMar w:top="1276" w:right="1701" w:bottom="1418"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E263" w14:textId="77777777" w:rsidR="0079447C" w:rsidRDefault="0079447C" w:rsidP="00DA2986">
      <w:pPr>
        <w:spacing w:after="0" w:line="240" w:lineRule="auto"/>
      </w:pPr>
      <w:r>
        <w:separator/>
      </w:r>
    </w:p>
  </w:endnote>
  <w:endnote w:type="continuationSeparator" w:id="0">
    <w:p w14:paraId="135E4898" w14:textId="77777777" w:rsidR="0079447C" w:rsidRDefault="0079447C" w:rsidP="00DA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B686" w14:textId="3B4925FC" w:rsidR="00A500D0" w:rsidRPr="00FC4996" w:rsidRDefault="004808AD" w:rsidP="00146F83">
    <w:pPr>
      <w:pBdr>
        <w:bottom w:val="single" w:sz="12" w:space="1" w:color="auto"/>
      </w:pBdr>
      <w:spacing w:after="0"/>
      <w:ind w:right="-285"/>
      <w:rPr>
        <w:rFonts w:ascii="Arial" w:hAnsi="Arial" w:cs="Arial"/>
        <w:sz w:val="15"/>
        <w:szCs w:val="15"/>
      </w:rPr>
    </w:pPr>
    <w:r>
      <w:rPr>
        <w:rFonts w:ascii="Arial" w:hAnsi="Arial" w:cs="Arial"/>
        <w:sz w:val="15"/>
        <w:szCs w:val="15"/>
      </w:rPr>
      <w:t>F-DE-015</w:t>
    </w:r>
    <w:r w:rsidR="00677DD3">
      <w:rPr>
        <w:rFonts w:ascii="Arial" w:hAnsi="Arial" w:cs="Arial"/>
        <w:sz w:val="15"/>
        <w:szCs w:val="15"/>
      </w:rPr>
      <w:tab/>
    </w:r>
    <w:r w:rsidR="00A500D0" w:rsidRPr="00FC4996">
      <w:rPr>
        <w:rFonts w:ascii="Arial" w:hAnsi="Arial" w:cs="Arial"/>
        <w:sz w:val="15"/>
        <w:szCs w:val="15"/>
      </w:rPr>
      <w:t xml:space="preserve">  </w:t>
    </w:r>
    <w:r w:rsidR="00A500D0" w:rsidRPr="00FC4996">
      <w:rPr>
        <w:rFonts w:ascii="Arial" w:hAnsi="Arial" w:cs="Arial"/>
        <w:sz w:val="15"/>
        <w:szCs w:val="15"/>
      </w:rPr>
      <w:tab/>
    </w:r>
    <w:r w:rsidR="00A500D0" w:rsidRPr="00FC4996">
      <w:rPr>
        <w:rFonts w:ascii="Arial" w:hAnsi="Arial" w:cs="Arial"/>
        <w:sz w:val="15"/>
        <w:szCs w:val="15"/>
      </w:rPr>
      <w:tab/>
    </w:r>
    <w:r w:rsidR="00A500D0" w:rsidRPr="00FC4996">
      <w:rPr>
        <w:rFonts w:ascii="Arial" w:hAnsi="Arial" w:cs="Arial"/>
        <w:sz w:val="15"/>
        <w:szCs w:val="15"/>
      </w:rPr>
      <w:tab/>
    </w:r>
    <w:r w:rsidR="00A500D0" w:rsidRPr="00FC4996">
      <w:rPr>
        <w:rFonts w:ascii="Arial" w:hAnsi="Arial" w:cs="Arial"/>
        <w:sz w:val="15"/>
        <w:szCs w:val="15"/>
      </w:rPr>
      <w:tab/>
    </w:r>
    <w:r w:rsidR="00A500D0" w:rsidRPr="00FC4996">
      <w:rPr>
        <w:rFonts w:ascii="Arial" w:hAnsi="Arial" w:cs="Arial"/>
        <w:sz w:val="15"/>
        <w:szCs w:val="15"/>
      </w:rPr>
      <w:tab/>
    </w:r>
    <w:r w:rsidR="00A500D0" w:rsidRPr="00FC4996">
      <w:rPr>
        <w:rFonts w:ascii="Arial" w:hAnsi="Arial" w:cs="Arial"/>
        <w:color w:val="000000" w:themeColor="text1"/>
        <w:sz w:val="15"/>
        <w:szCs w:val="15"/>
      </w:rPr>
      <w:t xml:space="preserve">                                                                            </w:t>
    </w:r>
    <w:r w:rsidR="0040189F" w:rsidRPr="00FC4996">
      <w:rPr>
        <w:rFonts w:ascii="Arial" w:hAnsi="Arial" w:cs="Arial"/>
        <w:color w:val="000000" w:themeColor="text1"/>
        <w:sz w:val="15"/>
        <w:szCs w:val="15"/>
      </w:rPr>
      <w:t xml:space="preserve">       </w:t>
    </w:r>
    <w:r w:rsidR="00FC4996">
      <w:rPr>
        <w:rFonts w:ascii="Arial" w:hAnsi="Arial" w:cs="Arial"/>
        <w:color w:val="000000" w:themeColor="text1"/>
        <w:sz w:val="15"/>
        <w:szCs w:val="15"/>
      </w:rPr>
      <w:t xml:space="preserve">       </w:t>
    </w:r>
    <w:r w:rsidR="00677DD3">
      <w:rPr>
        <w:rFonts w:ascii="Arial" w:hAnsi="Arial" w:cs="Arial"/>
        <w:color w:val="000000" w:themeColor="text1"/>
        <w:sz w:val="15"/>
        <w:szCs w:val="15"/>
      </w:rPr>
      <w:t>2023</w:t>
    </w:r>
    <w:r w:rsidR="00A500D0" w:rsidRPr="00FC4996">
      <w:rPr>
        <w:rFonts w:ascii="Arial" w:hAnsi="Arial" w:cs="Arial"/>
        <w:color w:val="000000" w:themeColor="text1"/>
        <w:sz w:val="15"/>
        <w:szCs w:val="15"/>
      </w:rPr>
      <w:t>/0</w:t>
    </w:r>
    <w:r w:rsidR="007C0D71" w:rsidRPr="00FC4996">
      <w:rPr>
        <w:rFonts w:ascii="Arial" w:hAnsi="Arial" w:cs="Arial"/>
        <w:color w:val="000000" w:themeColor="text1"/>
        <w:sz w:val="15"/>
        <w:szCs w:val="15"/>
      </w:rPr>
      <w:t>9</w:t>
    </w:r>
    <w:r w:rsidR="00A500D0" w:rsidRPr="00FC4996">
      <w:rPr>
        <w:rFonts w:ascii="Arial" w:hAnsi="Arial" w:cs="Arial"/>
        <w:color w:val="000000" w:themeColor="text1"/>
        <w:sz w:val="15"/>
        <w:szCs w:val="15"/>
      </w:rPr>
      <w:t>/</w:t>
    </w:r>
    <w:r>
      <w:rPr>
        <w:rFonts w:ascii="Arial" w:hAnsi="Arial" w:cs="Arial"/>
        <w:color w:val="000000" w:themeColor="text1"/>
        <w:sz w:val="15"/>
        <w:szCs w:val="15"/>
      </w:rPr>
      <w:t>25</w:t>
    </w:r>
    <w:r w:rsidR="00A500D0" w:rsidRPr="00FC4996">
      <w:rPr>
        <w:rFonts w:ascii="Arial" w:hAnsi="Arial" w:cs="Arial"/>
        <w:color w:val="262626" w:themeColor="text1" w:themeTint="D9"/>
        <w:sz w:val="15"/>
        <w:szCs w:val="15"/>
      </w:rPr>
      <w:t xml:space="preserve">                                                                                                          </w:t>
    </w:r>
  </w:p>
  <w:p w14:paraId="51C93E92" w14:textId="77777777" w:rsidR="00B464D8" w:rsidRPr="00770320" w:rsidRDefault="00B464D8" w:rsidP="00146F83">
    <w:pPr>
      <w:tabs>
        <w:tab w:val="center" w:pos="4419"/>
        <w:tab w:val="right" w:pos="8838"/>
      </w:tabs>
      <w:suppressAutoHyphens/>
      <w:spacing w:after="0" w:line="240" w:lineRule="auto"/>
      <w:ind w:right="-285"/>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307257BC" w14:textId="77777777" w:rsidR="00B464D8" w:rsidRPr="00305B1D" w:rsidRDefault="00B464D8" w:rsidP="00B464D8">
    <w:pPr>
      <w:tabs>
        <w:tab w:val="center" w:pos="4419"/>
        <w:tab w:val="right" w:pos="8838"/>
      </w:tabs>
      <w:suppressAutoHyphens/>
      <w:spacing w:after="0"/>
      <w:jc w:val="both"/>
      <w:rPr>
        <w:rFonts w:ascii="Arial" w:hAnsi="Arial" w:cs="Arial"/>
        <w:color w:val="595959" w:themeColor="text1" w:themeTint="A6"/>
        <w:sz w:val="16"/>
        <w:szCs w:val="16"/>
      </w:rPr>
    </w:pPr>
  </w:p>
  <w:p w14:paraId="2D9C81F8" w14:textId="77777777" w:rsidR="00B464D8" w:rsidRPr="00FC4996" w:rsidRDefault="00B464D8" w:rsidP="00B464D8">
    <w:pPr>
      <w:pStyle w:val="Piedepgina"/>
      <w:tabs>
        <w:tab w:val="left" w:pos="4006"/>
      </w:tabs>
      <w:ind w:right="-649"/>
      <w:rPr>
        <w:rFonts w:ascii="Arial" w:hAnsi="Arial" w:cs="Arial"/>
        <w:color w:val="595959" w:themeColor="text1" w:themeTint="A6"/>
        <w:sz w:val="15"/>
        <w:szCs w:val="15"/>
      </w:rPr>
    </w:pPr>
    <w:bookmarkStart w:id="34" w:name="_Hlk114480672"/>
    <w:bookmarkStart w:id="35" w:name="_Hlk114480673"/>
    <w:r w:rsidRPr="00FC4996">
      <w:rPr>
        <w:rFonts w:ascii="Arial" w:hAnsi="Arial" w:cs="Arial"/>
        <w:color w:val="595959" w:themeColor="text1" w:themeTint="A6"/>
        <w:sz w:val="15"/>
        <w:szCs w:val="15"/>
      </w:rPr>
      <w:t>UPME - Av. Calle 26 # 69 D-91 Torre 1, Piso 9°</w:t>
    </w:r>
  </w:p>
  <w:p w14:paraId="6832C32F" w14:textId="77777777" w:rsidR="00B464D8" w:rsidRPr="00FC4996" w:rsidRDefault="00B464D8" w:rsidP="00B464D8">
    <w:pPr>
      <w:pStyle w:val="Piedepgina"/>
      <w:tabs>
        <w:tab w:val="right" w:pos="10348"/>
      </w:tabs>
      <w:ind w:right="485"/>
      <w:rPr>
        <w:rFonts w:ascii="Arial" w:hAnsi="Arial" w:cs="Arial"/>
        <w:color w:val="595959" w:themeColor="text1" w:themeTint="A6"/>
        <w:sz w:val="15"/>
        <w:szCs w:val="15"/>
      </w:rPr>
    </w:pPr>
    <w:r w:rsidRPr="00FC4996">
      <w:rPr>
        <w:rFonts w:ascii="Arial" w:hAnsi="Arial" w:cs="Arial"/>
        <w:color w:val="595959" w:themeColor="text1" w:themeTint="A6"/>
        <w:sz w:val="15"/>
        <w:szCs w:val="15"/>
      </w:rPr>
      <w:t>Bogotá D.C. Colombia</w:t>
    </w:r>
  </w:p>
  <w:p w14:paraId="7E76D5D6" w14:textId="77777777" w:rsidR="00B464D8" w:rsidRPr="00FC4996" w:rsidRDefault="00B464D8" w:rsidP="00B464D8">
    <w:pPr>
      <w:pStyle w:val="Piedepgina"/>
      <w:tabs>
        <w:tab w:val="right" w:pos="10348"/>
      </w:tabs>
      <w:ind w:right="485"/>
      <w:rPr>
        <w:rFonts w:ascii="Arial" w:hAnsi="Arial" w:cs="Arial"/>
        <w:color w:val="595959" w:themeColor="text1" w:themeTint="A6"/>
        <w:sz w:val="15"/>
        <w:szCs w:val="15"/>
      </w:rPr>
    </w:pPr>
    <w:r w:rsidRPr="00FC4996">
      <w:rPr>
        <w:rFonts w:ascii="Arial" w:hAnsi="Arial" w:cs="Arial"/>
        <w:color w:val="595959" w:themeColor="text1" w:themeTint="A6"/>
        <w:sz w:val="15"/>
        <w:szCs w:val="15"/>
      </w:rPr>
      <w:t>PBX: +57 601 222 06 01</w:t>
    </w:r>
  </w:p>
  <w:p w14:paraId="2FF664EF" w14:textId="77777777" w:rsidR="00B464D8" w:rsidRPr="00FC4996" w:rsidRDefault="00B464D8" w:rsidP="00B464D8">
    <w:pPr>
      <w:pStyle w:val="Piedepgina"/>
      <w:tabs>
        <w:tab w:val="right" w:pos="10348"/>
      </w:tabs>
      <w:ind w:right="-250"/>
      <w:rPr>
        <w:rFonts w:ascii="Arial" w:hAnsi="Arial" w:cs="Arial"/>
        <w:color w:val="595959" w:themeColor="text1" w:themeTint="A6"/>
        <w:sz w:val="15"/>
        <w:szCs w:val="15"/>
      </w:rPr>
    </w:pPr>
    <w:r w:rsidRPr="00FC4996">
      <w:rPr>
        <w:rFonts w:ascii="Arial" w:hAnsi="Arial" w:cs="Arial"/>
        <w:color w:val="595959" w:themeColor="text1" w:themeTint="A6"/>
        <w:sz w:val="15"/>
        <w:szCs w:val="15"/>
      </w:rPr>
      <w:t>Línea Gratuita Nacional: 01 8000 91 17 29</w:t>
    </w:r>
  </w:p>
  <w:p w14:paraId="5E2A43ED" w14:textId="2AAE7884" w:rsidR="00E57ED9" w:rsidRPr="00FC4996" w:rsidRDefault="00B464D8" w:rsidP="00B464D8">
    <w:pPr>
      <w:rPr>
        <w:rFonts w:ascii="Arial" w:hAnsi="Arial" w:cs="Arial"/>
        <w:sz w:val="15"/>
        <w:szCs w:val="15"/>
      </w:rPr>
    </w:pPr>
    <w:r w:rsidRPr="00FC4996">
      <w:rPr>
        <w:rStyle w:val="Hipervnculo"/>
        <w:rFonts w:ascii="Arial" w:hAnsi="Arial" w:cs="Arial"/>
        <w:color w:val="595959" w:themeColor="text1" w:themeTint="A6"/>
        <w:sz w:val="15"/>
        <w:szCs w:val="15"/>
      </w:rPr>
      <w:t xml:space="preserve">Sede electrónica </w:t>
    </w:r>
    <w:hyperlink r:id="rId1" w:history="1">
      <w:r w:rsidRPr="00FC4996">
        <w:rPr>
          <w:rStyle w:val="Hipervnculo"/>
          <w:rFonts w:ascii="Arial" w:hAnsi="Arial" w:cs="Arial"/>
          <w:color w:val="48A0FA" w:themeColor="hyperlink" w:themeTint="99"/>
          <w:sz w:val="15"/>
          <w:szCs w:val="15"/>
        </w:rPr>
        <w:t>http://www.upme.gov.co</w:t>
      </w:r>
    </w:hyperlink>
    <w:bookmarkEnd w:id="34"/>
    <w:bookmarkEnd w:id="3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69864" w14:textId="77777777" w:rsidR="0079447C" w:rsidRDefault="0079447C" w:rsidP="00DA2986">
      <w:pPr>
        <w:spacing w:after="0" w:line="240" w:lineRule="auto"/>
      </w:pPr>
      <w:r>
        <w:separator/>
      </w:r>
    </w:p>
  </w:footnote>
  <w:footnote w:type="continuationSeparator" w:id="0">
    <w:p w14:paraId="07709013" w14:textId="77777777" w:rsidR="0079447C" w:rsidRDefault="0079447C" w:rsidP="00DA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61"/>
      <w:gridCol w:w="4899"/>
      <w:gridCol w:w="2075"/>
    </w:tblGrid>
    <w:tr w:rsidR="00F057A2" w14:paraId="06702709" w14:textId="77777777" w:rsidTr="00A6296C">
      <w:trPr>
        <w:trHeight w:val="258"/>
      </w:trPr>
      <w:tc>
        <w:tcPr>
          <w:tcW w:w="1961" w:type="dxa"/>
          <w:vMerge w:val="restart"/>
          <w:vAlign w:val="center"/>
        </w:tcPr>
        <w:p w14:paraId="73D6DC9C" w14:textId="009B37B2" w:rsidR="00F057A2" w:rsidRDefault="00677DD3" w:rsidP="00F057A2">
          <w:pPr>
            <w:pStyle w:val="Encabezado"/>
            <w:jc w:val="center"/>
          </w:pPr>
          <w:r>
            <w:rPr>
              <w:noProof/>
              <w:lang w:eastAsia="es-CO"/>
            </w:rPr>
            <w:drawing>
              <wp:inline distT="0" distB="0" distL="0" distR="0" wp14:anchorId="5DB44B8E" wp14:editId="12E447D9">
                <wp:extent cx="999798" cy="561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599" cy="563549"/>
                        </a:xfrm>
                        <a:prstGeom prst="rect">
                          <a:avLst/>
                        </a:prstGeom>
                      </pic:spPr>
                    </pic:pic>
                  </a:graphicData>
                </a:graphic>
              </wp:inline>
            </w:drawing>
          </w:r>
        </w:p>
      </w:tc>
      <w:tc>
        <w:tcPr>
          <w:tcW w:w="4899" w:type="dxa"/>
          <w:vMerge w:val="restart"/>
          <w:vAlign w:val="center"/>
        </w:tcPr>
        <w:p w14:paraId="14DA3A72" w14:textId="77777777" w:rsidR="00F057A2" w:rsidRPr="00B96170" w:rsidRDefault="00F057A2" w:rsidP="00F057A2">
          <w:pPr>
            <w:pStyle w:val="Encabezado"/>
            <w:jc w:val="center"/>
            <w:rPr>
              <w:sz w:val="2"/>
              <w:szCs w:val="2"/>
            </w:rPr>
          </w:pPr>
        </w:p>
        <w:p w14:paraId="1300DEF0" w14:textId="77777777" w:rsidR="00F057A2" w:rsidRPr="000A3628" w:rsidRDefault="00F057A2" w:rsidP="00F057A2">
          <w:pPr>
            <w:pStyle w:val="Encabezado"/>
            <w:jc w:val="center"/>
            <w:rPr>
              <w:sz w:val="2"/>
              <w:szCs w:val="2"/>
            </w:rPr>
          </w:pPr>
        </w:p>
        <w:p w14:paraId="23756785" w14:textId="77777777" w:rsidR="00F057A2" w:rsidRPr="000A3628" w:rsidRDefault="00F057A2" w:rsidP="00F057A2">
          <w:pPr>
            <w:pStyle w:val="Encabezado"/>
            <w:jc w:val="center"/>
            <w:rPr>
              <w:sz w:val="2"/>
              <w:szCs w:val="2"/>
            </w:rPr>
          </w:pPr>
        </w:p>
        <w:p w14:paraId="2C388D01" w14:textId="20C7A86E" w:rsidR="00F057A2" w:rsidRPr="00FA6615" w:rsidRDefault="00D67544" w:rsidP="00E57ED9">
          <w:pPr>
            <w:pStyle w:val="Encabezado"/>
            <w:jc w:val="center"/>
            <w:rPr>
              <w:rFonts w:ascii="Arial" w:hAnsi="Arial" w:cs="Arial"/>
              <w:b/>
            </w:rPr>
          </w:pPr>
          <w:r w:rsidRPr="008851C4">
            <w:rPr>
              <w:rFonts w:ascii="Arial" w:hAnsi="Arial" w:cs="Arial"/>
              <w:b/>
              <w:color w:val="0000FF"/>
            </w:rPr>
            <w:t xml:space="preserve">NOMBRE DEL </w:t>
          </w:r>
          <w:r>
            <w:t xml:space="preserve"> </w:t>
          </w:r>
          <w:r w:rsidRPr="00105CDF">
            <w:rPr>
              <w:rFonts w:ascii="Arial" w:hAnsi="Arial" w:cs="Arial"/>
              <w:b/>
              <w:color w:val="0000FF"/>
            </w:rPr>
            <w:t>DOCUMENTO ESTRATÉGICO</w:t>
          </w:r>
          <w:r>
            <w:rPr>
              <w:rFonts w:ascii="Arial" w:hAnsi="Arial" w:cs="Arial"/>
              <w:b/>
              <w:color w:val="0000FF"/>
            </w:rPr>
            <w:t xml:space="preserve"> (MANUAL O POLÍTICA INSTITUCIONAL)</w:t>
          </w:r>
        </w:p>
      </w:tc>
      <w:tc>
        <w:tcPr>
          <w:tcW w:w="2075" w:type="dxa"/>
          <w:vAlign w:val="center"/>
        </w:tcPr>
        <w:p w14:paraId="10862CC4" w14:textId="7CE0DBAE" w:rsidR="00F057A2" w:rsidRPr="00042591" w:rsidRDefault="00F057A2" w:rsidP="00DF3AD9">
          <w:pPr>
            <w:pStyle w:val="Encabezado"/>
            <w:jc w:val="center"/>
            <w:rPr>
              <w:rFonts w:ascii="Arial" w:hAnsi="Arial" w:cs="Arial"/>
              <w:sz w:val="20"/>
              <w:szCs w:val="20"/>
            </w:rPr>
          </w:pPr>
          <w:r w:rsidRPr="00042591">
            <w:rPr>
              <w:rFonts w:ascii="Arial" w:hAnsi="Arial" w:cs="Arial"/>
              <w:sz w:val="20"/>
              <w:szCs w:val="20"/>
            </w:rPr>
            <w:t xml:space="preserve">Código: </w:t>
          </w:r>
          <w:r w:rsidR="00DF3AD9">
            <w:rPr>
              <w:rFonts w:ascii="Arial" w:hAnsi="Arial" w:cs="Arial"/>
              <w:sz w:val="20"/>
              <w:szCs w:val="20"/>
            </w:rPr>
            <w:t>DE</w:t>
          </w:r>
          <w:r w:rsidR="00403F14" w:rsidRPr="00042591">
            <w:rPr>
              <w:rFonts w:ascii="Arial" w:hAnsi="Arial" w:cs="Arial"/>
              <w:color w:val="0000FF"/>
              <w:sz w:val="20"/>
              <w:szCs w:val="20"/>
            </w:rPr>
            <w:t>-00</w:t>
          </w:r>
          <w:r w:rsidRPr="00042591">
            <w:rPr>
              <w:rFonts w:ascii="Arial" w:hAnsi="Arial" w:cs="Arial"/>
              <w:color w:val="0000FF"/>
              <w:sz w:val="20"/>
              <w:szCs w:val="20"/>
            </w:rPr>
            <w:t>-00</w:t>
          </w:r>
        </w:p>
      </w:tc>
    </w:tr>
    <w:tr w:rsidR="00F057A2" w14:paraId="5EA9B7C0" w14:textId="77777777" w:rsidTr="00A6296C">
      <w:trPr>
        <w:trHeight w:val="247"/>
      </w:trPr>
      <w:tc>
        <w:tcPr>
          <w:tcW w:w="1961" w:type="dxa"/>
          <w:vMerge/>
          <w:vAlign w:val="center"/>
        </w:tcPr>
        <w:p w14:paraId="179630DB" w14:textId="77777777" w:rsidR="00F057A2" w:rsidRPr="00FA6615" w:rsidRDefault="00F057A2" w:rsidP="00F057A2">
          <w:pPr>
            <w:pStyle w:val="Encabezado"/>
            <w:jc w:val="center"/>
            <w:rPr>
              <w:rFonts w:ascii="Arial" w:hAnsi="Arial" w:cs="Arial"/>
            </w:rPr>
          </w:pPr>
        </w:p>
      </w:tc>
      <w:tc>
        <w:tcPr>
          <w:tcW w:w="4899" w:type="dxa"/>
          <w:vMerge/>
          <w:vAlign w:val="center"/>
        </w:tcPr>
        <w:p w14:paraId="77DCF7F4" w14:textId="77777777" w:rsidR="00F057A2" w:rsidRPr="00CA539C" w:rsidRDefault="00F057A2" w:rsidP="00F057A2">
          <w:pPr>
            <w:pStyle w:val="Encabezado"/>
            <w:jc w:val="center"/>
            <w:rPr>
              <w:rFonts w:ascii="Arial" w:hAnsi="Arial" w:cs="Arial"/>
              <w:b/>
              <w:color w:val="0000CC"/>
            </w:rPr>
          </w:pPr>
        </w:p>
      </w:tc>
      <w:tc>
        <w:tcPr>
          <w:tcW w:w="2075" w:type="dxa"/>
          <w:vAlign w:val="center"/>
        </w:tcPr>
        <w:p w14:paraId="732146E5" w14:textId="77777777" w:rsidR="00F057A2" w:rsidRPr="00042591" w:rsidRDefault="00F057A2" w:rsidP="00F057A2">
          <w:pPr>
            <w:pStyle w:val="Encabezado"/>
            <w:jc w:val="center"/>
            <w:rPr>
              <w:rFonts w:ascii="Arial" w:hAnsi="Arial" w:cs="Arial"/>
              <w:sz w:val="20"/>
              <w:szCs w:val="20"/>
            </w:rPr>
          </w:pPr>
          <w:r w:rsidRPr="00042591">
            <w:rPr>
              <w:rFonts w:ascii="Arial" w:hAnsi="Arial" w:cs="Arial"/>
              <w:sz w:val="20"/>
              <w:szCs w:val="20"/>
            </w:rPr>
            <w:t xml:space="preserve">Versión No. </w:t>
          </w:r>
          <w:r w:rsidRPr="00042591">
            <w:rPr>
              <w:rFonts w:ascii="Arial" w:hAnsi="Arial" w:cs="Arial"/>
              <w:color w:val="0000FF"/>
              <w:sz w:val="20"/>
              <w:szCs w:val="20"/>
            </w:rPr>
            <w:t>00</w:t>
          </w:r>
        </w:p>
      </w:tc>
    </w:tr>
    <w:tr w:rsidR="00F057A2" w14:paraId="2B41B3B9" w14:textId="77777777" w:rsidTr="00A6296C">
      <w:trPr>
        <w:trHeight w:val="57"/>
      </w:trPr>
      <w:tc>
        <w:tcPr>
          <w:tcW w:w="1961" w:type="dxa"/>
          <w:vMerge/>
          <w:vAlign w:val="center"/>
        </w:tcPr>
        <w:p w14:paraId="2FFB24A1" w14:textId="77777777" w:rsidR="00F057A2" w:rsidRPr="00FA6615" w:rsidRDefault="00F057A2" w:rsidP="00F057A2">
          <w:pPr>
            <w:pStyle w:val="Encabezado"/>
            <w:jc w:val="center"/>
            <w:rPr>
              <w:rFonts w:ascii="Arial" w:hAnsi="Arial" w:cs="Arial"/>
            </w:rPr>
          </w:pPr>
        </w:p>
      </w:tc>
      <w:tc>
        <w:tcPr>
          <w:tcW w:w="4899" w:type="dxa"/>
          <w:vMerge/>
          <w:vAlign w:val="center"/>
        </w:tcPr>
        <w:p w14:paraId="50B91332" w14:textId="77777777" w:rsidR="00F057A2" w:rsidRDefault="00F057A2" w:rsidP="00F057A2">
          <w:pPr>
            <w:pStyle w:val="Encabezado"/>
            <w:rPr>
              <w:rFonts w:ascii="Arial" w:hAnsi="Arial" w:cs="Arial"/>
              <w:b/>
            </w:rPr>
          </w:pPr>
        </w:p>
      </w:tc>
      <w:tc>
        <w:tcPr>
          <w:tcW w:w="2075" w:type="dxa"/>
          <w:vAlign w:val="center"/>
        </w:tcPr>
        <w:p w14:paraId="672255C7" w14:textId="32A3EDE2" w:rsidR="00F057A2" w:rsidRPr="00042591" w:rsidRDefault="00F057A2" w:rsidP="00F057A2">
          <w:pPr>
            <w:pStyle w:val="Encabezado"/>
            <w:jc w:val="center"/>
            <w:rPr>
              <w:rFonts w:ascii="Arial" w:hAnsi="Arial" w:cs="Arial"/>
              <w:sz w:val="20"/>
              <w:szCs w:val="20"/>
            </w:rPr>
          </w:pPr>
          <w:r w:rsidRPr="00042591">
            <w:rPr>
              <w:rFonts w:ascii="Arial" w:hAnsi="Arial" w:cs="Arial"/>
              <w:sz w:val="20"/>
              <w:szCs w:val="20"/>
            </w:rPr>
            <w:t xml:space="preserve">Pág. </w:t>
          </w:r>
          <w:r w:rsidRPr="00042591">
            <w:rPr>
              <w:rFonts w:ascii="Arial" w:hAnsi="Arial" w:cs="Arial"/>
              <w:sz w:val="20"/>
              <w:szCs w:val="20"/>
            </w:rPr>
            <w:fldChar w:fldCharType="begin"/>
          </w:r>
          <w:r w:rsidRPr="00042591">
            <w:rPr>
              <w:rFonts w:ascii="Arial" w:hAnsi="Arial" w:cs="Arial"/>
              <w:sz w:val="20"/>
              <w:szCs w:val="20"/>
            </w:rPr>
            <w:instrText xml:space="preserve"> PAGE   \* MERGEFORMAT </w:instrText>
          </w:r>
          <w:r w:rsidRPr="00042591">
            <w:rPr>
              <w:rFonts w:ascii="Arial" w:hAnsi="Arial" w:cs="Arial"/>
              <w:sz w:val="20"/>
              <w:szCs w:val="20"/>
            </w:rPr>
            <w:fldChar w:fldCharType="separate"/>
          </w:r>
          <w:r w:rsidR="004808AD">
            <w:rPr>
              <w:rFonts w:ascii="Arial" w:hAnsi="Arial" w:cs="Arial"/>
              <w:noProof/>
              <w:sz w:val="20"/>
              <w:szCs w:val="20"/>
            </w:rPr>
            <w:t>2</w:t>
          </w:r>
          <w:r w:rsidRPr="00042591">
            <w:rPr>
              <w:rFonts w:ascii="Arial" w:hAnsi="Arial" w:cs="Arial"/>
              <w:sz w:val="20"/>
              <w:szCs w:val="20"/>
            </w:rPr>
            <w:fldChar w:fldCharType="end"/>
          </w:r>
          <w:r w:rsidRPr="00042591">
            <w:rPr>
              <w:rFonts w:ascii="Arial" w:hAnsi="Arial" w:cs="Arial"/>
              <w:sz w:val="20"/>
              <w:szCs w:val="20"/>
            </w:rPr>
            <w:t>/</w:t>
          </w:r>
          <w:r w:rsidRPr="00042591">
            <w:rPr>
              <w:rFonts w:ascii="Arial" w:hAnsi="Arial" w:cs="Arial"/>
              <w:sz w:val="20"/>
              <w:szCs w:val="20"/>
            </w:rPr>
            <w:fldChar w:fldCharType="begin"/>
          </w:r>
          <w:r w:rsidRPr="00042591">
            <w:rPr>
              <w:rFonts w:ascii="Arial" w:hAnsi="Arial" w:cs="Arial"/>
              <w:sz w:val="20"/>
              <w:szCs w:val="20"/>
            </w:rPr>
            <w:instrText xml:space="preserve"> SECTIONPAGES   \* MERGEFORMAT </w:instrText>
          </w:r>
          <w:r w:rsidRPr="00042591">
            <w:rPr>
              <w:rFonts w:ascii="Arial" w:hAnsi="Arial" w:cs="Arial"/>
              <w:sz w:val="20"/>
              <w:szCs w:val="20"/>
            </w:rPr>
            <w:fldChar w:fldCharType="separate"/>
          </w:r>
          <w:r w:rsidR="004808AD">
            <w:rPr>
              <w:rFonts w:ascii="Arial" w:hAnsi="Arial" w:cs="Arial"/>
              <w:noProof/>
              <w:sz w:val="20"/>
              <w:szCs w:val="20"/>
            </w:rPr>
            <w:t>4</w:t>
          </w:r>
          <w:r w:rsidRPr="00042591">
            <w:rPr>
              <w:rFonts w:ascii="Arial" w:hAnsi="Arial" w:cs="Arial"/>
              <w:noProof/>
              <w:sz w:val="20"/>
              <w:szCs w:val="20"/>
            </w:rPr>
            <w:fldChar w:fldCharType="end"/>
          </w:r>
        </w:p>
      </w:tc>
    </w:tr>
  </w:tbl>
  <w:p w14:paraId="6E1ED5CE" w14:textId="77777777" w:rsidR="00F057A2" w:rsidRDefault="00F05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19BE"/>
    <w:multiLevelType w:val="hybridMultilevel"/>
    <w:tmpl w:val="9FC4B0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E532616"/>
    <w:multiLevelType w:val="hybridMultilevel"/>
    <w:tmpl w:val="8C8EA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EE67BB"/>
    <w:multiLevelType w:val="multilevel"/>
    <w:tmpl w:val="A02EAE14"/>
    <w:lvl w:ilvl="0">
      <w:start w:val="1"/>
      <w:numFmt w:val="decimal"/>
      <w:pStyle w:val="Estilo2"/>
      <w:lvlText w:val="%1."/>
      <w:lvlJc w:val="left"/>
      <w:pPr>
        <w:ind w:left="360" w:hanging="360"/>
      </w:pPr>
      <w:rPr>
        <w:rFonts w:hint="default"/>
      </w:rPr>
    </w:lvl>
    <w:lvl w:ilvl="1">
      <w:start w:val="1"/>
      <w:numFmt w:val="decimal"/>
      <w:pStyle w:val="Estilo1"/>
      <w:isLgl/>
      <w:lvlText w:val="%1.%2."/>
      <w:lvlJc w:val="left"/>
      <w:pPr>
        <w:ind w:left="928" w:hanging="360"/>
      </w:pPr>
      <w:rPr>
        <w:rFonts w:hint="default"/>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AD92A99"/>
    <w:multiLevelType w:val="hybridMultilevel"/>
    <w:tmpl w:val="493CF180"/>
    <w:lvl w:ilvl="0" w:tplc="50A8CA76">
      <w:numFmt w:val="bullet"/>
      <w:lvlText w:val=""/>
      <w:lvlJc w:val="left"/>
      <w:pPr>
        <w:ind w:left="720" w:hanging="360"/>
      </w:pPr>
      <w:rPr>
        <w:rFonts w:ascii="Symbol" w:eastAsia="Times New Roman" w:hAnsi="Symbol" w:cs="Times New Roman" w:hint="default"/>
        <w:color w:val="2F5496" w:themeColor="accent5"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E7"/>
    <w:rsid w:val="00003BB4"/>
    <w:rsid w:val="0000586A"/>
    <w:rsid w:val="000072CE"/>
    <w:rsid w:val="0000770B"/>
    <w:rsid w:val="000077DB"/>
    <w:rsid w:val="00007FCF"/>
    <w:rsid w:val="0001506C"/>
    <w:rsid w:val="000157B8"/>
    <w:rsid w:val="00015D38"/>
    <w:rsid w:val="0001622D"/>
    <w:rsid w:val="000163C1"/>
    <w:rsid w:val="00016D9B"/>
    <w:rsid w:val="00017DF0"/>
    <w:rsid w:val="00020B7F"/>
    <w:rsid w:val="000220A4"/>
    <w:rsid w:val="00023123"/>
    <w:rsid w:val="00023544"/>
    <w:rsid w:val="00025919"/>
    <w:rsid w:val="000274A7"/>
    <w:rsid w:val="000328F4"/>
    <w:rsid w:val="0003320D"/>
    <w:rsid w:val="000339D9"/>
    <w:rsid w:val="00034C56"/>
    <w:rsid w:val="000352F4"/>
    <w:rsid w:val="0003714E"/>
    <w:rsid w:val="00042591"/>
    <w:rsid w:val="00043232"/>
    <w:rsid w:val="00044B8F"/>
    <w:rsid w:val="00045E3C"/>
    <w:rsid w:val="00046632"/>
    <w:rsid w:val="00047E68"/>
    <w:rsid w:val="00051F2A"/>
    <w:rsid w:val="000532BA"/>
    <w:rsid w:val="0005699B"/>
    <w:rsid w:val="00056BA7"/>
    <w:rsid w:val="00062BFB"/>
    <w:rsid w:val="00064710"/>
    <w:rsid w:val="000663C2"/>
    <w:rsid w:val="00070B82"/>
    <w:rsid w:val="00072478"/>
    <w:rsid w:val="00072A28"/>
    <w:rsid w:val="00073F23"/>
    <w:rsid w:val="0007763F"/>
    <w:rsid w:val="000808F4"/>
    <w:rsid w:val="00082D28"/>
    <w:rsid w:val="00083A41"/>
    <w:rsid w:val="0008458F"/>
    <w:rsid w:val="00085C5B"/>
    <w:rsid w:val="00085DED"/>
    <w:rsid w:val="000868AA"/>
    <w:rsid w:val="000878A8"/>
    <w:rsid w:val="00090874"/>
    <w:rsid w:val="00091614"/>
    <w:rsid w:val="00091C47"/>
    <w:rsid w:val="000921E2"/>
    <w:rsid w:val="00094EC1"/>
    <w:rsid w:val="000A0D8A"/>
    <w:rsid w:val="000A1107"/>
    <w:rsid w:val="000A34C3"/>
    <w:rsid w:val="000A36A7"/>
    <w:rsid w:val="000A3852"/>
    <w:rsid w:val="000A4453"/>
    <w:rsid w:val="000A54CF"/>
    <w:rsid w:val="000A55D0"/>
    <w:rsid w:val="000B00F9"/>
    <w:rsid w:val="000B07BB"/>
    <w:rsid w:val="000B239E"/>
    <w:rsid w:val="000B36FB"/>
    <w:rsid w:val="000B37C5"/>
    <w:rsid w:val="000B4FB1"/>
    <w:rsid w:val="000B5924"/>
    <w:rsid w:val="000B77B3"/>
    <w:rsid w:val="000C4870"/>
    <w:rsid w:val="000C4B7E"/>
    <w:rsid w:val="000C574C"/>
    <w:rsid w:val="000C6F2B"/>
    <w:rsid w:val="000C7C0A"/>
    <w:rsid w:val="000D025D"/>
    <w:rsid w:val="000D1D22"/>
    <w:rsid w:val="000D3778"/>
    <w:rsid w:val="000D4576"/>
    <w:rsid w:val="000D5A5A"/>
    <w:rsid w:val="000D615F"/>
    <w:rsid w:val="000D6372"/>
    <w:rsid w:val="000D7089"/>
    <w:rsid w:val="000D7596"/>
    <w:rsid w:val="000E0F2B"/>
    <w:rsid w:val="000E1EA6"/>
    <w:rsid w:val="000E240E"/>
    <w:rsid w:val="000E3AFD"/>
    <w:rsid w:val="000E4CF3"/>
    <w:rsid w:val="000E6109"/>
    <w:rsid w:val="000E797D"/>
    <w:rsid w:val="000F0810"/>
    <w:rsid w:val="000F1098"/>
    <w:rsid w:val="000F1D9E"/>
    <w:rsid w:val="000F4E5C"/>
    <w:rsid w:val="000F6E13"/>
    <w:rsid w:val="000F754B"/>
    <w:rsid w:val="000F7C4C"/>
    <w:rsid w:val="000F7F6A"/>
    <w:rsid w:val="00100E38"/>
    <w:rsid w:val="00101EF8"/>
    <w:rsid w:val="00103373"/>
    <w:rsid w:val="001040D8"/>
    <w:rsid w:val="001064D5"/>
    <w:rsid w:val="00106DE5"/>
    <w:rsid w:val="00111770"/>
    <w:rsid w:val="001123B9"/>
    <w:rsid w:val="0011289D"/>
    <w:rsid w:val="00114587"/>
    <w:rsid w:val="001170AA"/>
    <w:rsid w:val="001179D2"/>
    <w:rsid w:val="001204DA"/>
    <w:rsid w:val="00121322"/>
    <w:rsid w:val="00124CDE"/>
    <w:rsid w:val="00131B2F"/>
    <w:rsid w:val="00131EFD"/>
    <w:rsid w:val="0013227D"/>
    <w:rsid w:val="001350A9"/>
    <w:rsid w:val="00135FAF"/>
    <w:rsid w:val="0013649D"/>
    <w:rsid w:val="0013694D"/>
    <w:rsid w:val="001373F7"/>
    <w:rsid w:val="00141781"/>
    <w:rsid w:val="00141B33"/>
    <w:rsid w:val="00142A98"/>
    <w:rsid w:val="001437E2"/>
    <w:rsid w:val="0014575B"/>
    <w:rsid w:val="00146A8F"/>
    <w:rsid w:val="00146DE8"/>
    <w:rsid w:val="00146F64"/>
    <w:rsid w:val="00146F83"/>
    <w:rsid w:val="00151825"/>
    <w:rsid w:val="00152FE3"/>
    <w:rsid w:val="00153255"/>
    <w:rsid w:val="001539D4"/>
    <w:rsid w:val="00154A8D"/>
    <w:rsid w:val="0015535D"/>
    <w:rsid w:val="001555C3"/>
    <w:rsid w:val="001559FB"/>
    <w:rsid w:val="00155E28"/>
    <w:rsid w:val="001561D1"/>
    <w:rsid w:val="00156CCD"/>
    <w:rsid w:val="001578DC"/>
    <w:rsid w:val="00160F5B"/>
    <w:rsid w:val="00160F9C"/>
    <w:rsid w:val="00161395"/>
    <w:rsid w:val="001615D3"/>
    <w:rsid w:val="0016169F"/>
    <w:rsid w:val="001626A3"/>
    <w:rsid w:val="0016386A"/>
    <w:rsid w:val="00164552"/>
    <w:rsid w:val="0016512A"/>
    <w:rsid w:val="00166102"/>
    <w:rsid w:val="0016635B"/>
    <w:rsid w:val="00166506"/>
    <w:rsid w:val="00167245"/>
    <w:rsid w:val="0016745B"/>
    <w:rsid w:val="0017158B"/>
    <w:rsid w:val="0017167B"/>
    <w:rsid w:val="0017197E"/>
    <w:rsid w:val="0017375A"/>
    <w:rsid w:val="00177249"/>
    <w:rsid w:val="00181B45"/>
    <w:rsid w:val="00182B26"/>
    <w:rsid w:val="00184DAA"/>
    <w:rsid w:val="001861D0"/>
    <w:rsid w:val="00186F71"/>
    <w:rsid w:val="0019004F"/>
    <w:rsid w:val="001900F2"/>
    <w:rsid w:val="00190794"/>
    <w:rsid w:val="00191DA2"/>
    <w:rsid w:val="00192B2B"/>
    <w:rsid w:val="00192B60"/>
    <w:rsid w:val="00192B79"/>
    <w:rsid w:val="00192E33"/>
    <w:rsid w:val="001931EF"/>
    <w:rsid w:val="00193C07"/>
    <w:rsid w:val="0019690B"/>
    <w:rsid w:val="001A0584"/>
    <w:rsid w:val="001A131B"/>
    <w:rsid w:val="001A1E03"/>
    <w:rsid w:val="001A206C"/>
    <w:rsid w:val="001A2421"/>
    <w:rsid w:val="001A51BD"/>
    <w:rsid w:val="001B398A"/>
    <w:rsid w:val="001B6429"/>
    <w:rsid w:val="001B6585"/>
    <w:rsid w:val="001C338B"/>
    <w:rsid w:val="001C37A1"/>
    <w:rsid w:val="001C3DF0"/>
    <w:rsid w:val="001C3E0B"/>
    <w:rsid w:val="001C519A"/>
    <w:rsid w:val="001C741B"/>
    <w:rsid w:val="001D0328"/>
    <w:rsid w:val="001D05A8"/>
    <w:rsid w:val="001D0A96"/>
    <w:rsid w:val="001D0DF2"/>
    <w:rsid w:val="001D17A3"/>
    <w:rsid w:val="001D2E66"/>
    <w:rsid w:val="001D6E05"/>
    <w:rsid w:val="001D702E"/>
    <w:rsid w:val="001E0224"/>
    <w:rsid w:val="001E274B"/>
    <w:rsid w:val="001E473E"/>
    <w:rsid w:val="001E65C7"/>
    <w:rsid w:val="001E7C03"/>
    <w:rsid w:val="001F0C8A"/>
    <w:rsid w:val="001F2396"/>
    <w:rsid w:val="001F3CE2"/>
    <w:rsid w:val="001F528C"/>
    <w:rsid w:val="001F52BD"/>
    <w:rsid w:val="001F5DD1"/>
    <w:rsid w:val="001F5F3F"/>
    <w:rsid w:val="001F61BF"/>
    <w:rsid w:val="001F620A"/>
    <w:rsid w:val="001F7A6D"/>
    <w:rsid w:val="002009D2"/>
    <w:rsid w:val="002012C6"/>
    <w:rsid w:val="00202B42"/>
    <w:rsid w:val="00203FBD"/>
    <w:rsid w:val="00204656"/>
    <w:rsid w:val="002059A5"/>
    <w:rsid w:val="0020660A"/>
    <w:rsid w:val="00206D61"/>
    <w:rsid w:val="00206DB9"/>
    <w:rsid w:val="002103EC"/>
    <w:rsid w:val="002107B7"/>
    <w:rsid w:val="002113A0"/>
    <w:rsid w:val="00211CF7"/>
    <w:rsid w:val="002120E2"/>
    <w:rsid w:val="00212622"/>
    <w:rsid w:val="00215A16"/>
    <w:rsid w:val="00216405"/>
    <w:rsid w:val="002168BF"/>
    <w:rsid w:val="00217E2E"/>
    <w:rsid w:val="00222DCD"/>
    <w:rsid w:val="0022717F"/>
    <w:rsid w:val="00230C81"/>
    <w:rsid w:val="00232D5D"/>
    <w:rsid w:val="002345C0"/>
    <w:rsid w:val="0023464F"/>
    <w:rsid w:val="002354B0"/>
    <w:rsid w:val="002354C3"/>
    <w:rsid w:val="00236DBB"/>
    <w:rsid w:val="00237DF8"/>
    <w:rsid w:val="002426E3"/>
    <w:rsid w:val="002427C5"/>
    <w:rsid w:val="002440FD"/>
    <w:rsid w:val="002447C6"/>
    <w:rsid w:val="00244AF5"/>
    <w:rsid w:val="0025210F"/>
    <w:rsid w:val="0025283D"/>
    <w:rsid w:val="002535C6"/>
    <w:rsid w:val="0025484F"/>
    <w:rsid w:val="00255045"/>
    <w:rsid w:val="0026099D"/>
    <w:rsid w:val="00260AEC"/>
    <w:rsid w:val="00263835"/>
    <w:rsid w:val="00265AF9"/>
    <w:rsid w:val="00265E6F"/>
    <w:rsid w:val="00267D89"/>
    <w:rsid w:val="00270513"/>
    <w:rsid w:val="00270C3E"/>
    <w:rsid w:val="00271A04"/>
    <w:rsid w:val="00272184"/>
    <w:rsid w:val="00272DE6"/>
    <w:rsid w:val="00273D45"/>
    <w:rsid w:val="00280E96"/>
    <w:rsid w:val="00281063"/>
    <w:rsid w:val="00281EFB"/>
    <w:rsid w:val="002834C5"/>
    <w:rsid w:val="0028360F"/>
    <w:rsid w:val="00283E8E"/>
    <w:rsid w:val="00283EE5"/>
    <w:rsid w:val="00284BFB"/>
    <w:rsid w:val="00284F38"/>
    <w:rsid w:val="00285303"/>
    <w:rsid w:val="00285CBF"/>
    <w:rsid w:val="002908F6"/>
    <w:rsid w:val="00290994"/>
    <w:rsid w:val="00291AA7"/>
    <w:rsid w:val="00291EE9"/>
    <w:rsid w:val="00297048"/>
    <w:rsid w:val="00297AD5"/>
    <w:rsid w:val="002A05EC"/>
    <w:rsid w:val="002A1D63"/>
    <w:rsid w:val="002A2032"/>
    <w:rsid w:val="002A4586"/>
    <w:rsid w:val="002A6720"/>
    <w:rsid w:val="002A6B13"/>
    <w:rsid w:val="002B0029"/>
    <w:rsid w:val="002B1CB7"/>
    <w:rsid w:val="002B1D5F"/>
    <w:rsid w:val="002B679B"/>
    <w:rsid w:val="002C0235"/>
    <w:rsid w:val="002C10A7"/>
    <w:rsid w:val="002C262E"/>
    <w:rsid w:val="002C32D6"/>
    <w:rsid w:val="002C796E"/>
    <w:rsid w:val="002D0313"/>
    <w:rsid w:val="002D16BC"/>
    <w:rsid w:val="002D38BD"/>
    <w:rsid w:val="002D4756"/>
    <w:rsid w:val="002D54C4"/>
    <w:rsid w:val="002D79B8"/>
    <w:rsid w:val="002E3618"/>
    <w:rsid w:val="002E4D5F"/>
    <w:rsid w:val="002E5460"/>
    <w:rsid w:val="002E5955"/>
    <w:rsid w:val="002F0D0A"/>
    <w:rsid w:val="002F2702"/>
    <w:rsid w:val="002F2F50"/>
    <w:rsid w:val="002F358A"/>
    <w:rsid w:val="002F5201"/>
    <w:rsid w:val="002F62F4"/>
    <w:rsid w:val="002F715E"/>
    <w:rsid w:val="003005A4"/>
    <w:rsid w:val="00303520"/>
    <w:rsid w:val="003044B0"/>
    <w:rsid w:val="0030460B"/>
    <w:rsid w:val="0030485E"/>
    <w:rsid w:val="00305374"/>
    <w:rsid w:val="003078BA"/>
    <w:rsid w:val="00307C5F"/>
    <w:rsid w:val="003114BF"/>
    <w:rsid w:val="0031392D"/>
    <w:rsid w:val="00320DE6"/>
    <w:rsid w:val="003215D2"/>
    <w:rsid w:val="00322AAD"/>
    <w:rsid w:val="00323041"/>
    <w:rsid w:val="00323278"/>
    <w:rsid w:val="003234AA"/>
    <w:rsid w:val="00326166"/>
    <w:rsid w:val="003261D1"/>
    <w:rsid w:val="00326AFF"/>
    <w:rsid w:val="00330253"/>
    <w:rsid w:val="003312CB"/>
    <w:rsid w:val="00332384"/>
    <w:rsid w:val="00333C18"/>
    <w:rsid w:val="00333CCD"/>
    <w:rsid w:val="00335BE6"/>
    <w:rsid w:val="00336984"/>
    <w:rsid w:val="003369BB"/>
    <w:rsid w:val="00336FA1"/>
    <w:rsid w:val="00341047"/>
    <w:rsid w:val="003437A5"/>
    <w:rsid w:val="00344FDB"/>
    <w:rsid w:val="00346028"/>
    <w:rsid w:val="00346CEE"/>
    <w:rsid w:val="003478B6"/>
    <w:rsid w:val="00353FC6"/>
    <w:rsid w:val="003569E3"/>
    <w:rsid w:val="00357761"/>
    <w:rsid w:val="00357EFD"/>
    <w:rsid w:val="00360708"/>
    <w:rsid w:val="00362371"/>
    <w:rsid w:val="003629E1"/>
    <w:rsid w:val="003650CF"/>
    <w:rsid w:val="00365419"/>
    <w:rsid w:val="0036576F"/>
    <w:rsid w:val="0036627B"/>
    <w:rsid w:val="00366D41"/>
    <w:rsid w:val="00370709"/>
    <w:rsid w:val="00370CE2"/>
    <w:rsid w:val="003713A0"/>
    <w:rsid w:val="003730D9"/>
    <w:rsid w:val="00374F4D"/>
    <w:rsid w:val="00376EC2"/>
    <w:rsid w:val="00380787"/>
    <w:rsid w:val="00380F9E"/>
    <w:rsid w:val="0038341D"/>
    <w:rsid w:val="00385035"/>
    <w:rsid w:val="0038617F"/>
    <w:rsid w:val="00390BBC"/>
    <w:rsid w:val="003915D4"/>
    <w:rsid w:val="00392FC0"/>
    <w:rsid w:val="003932ED"/>
    <w:rsid w:val="00393977"/>
    <w:rsid w:val="00393E4D"/>
    <w:rsid w:val="00395CE3"/>
    <w:rsid w:val="00396153"/>
    <w:rsid w:val="00396E61"/>
    <w:rsid w:val="003A09E6"/>
    <w:rsid w:val="003A27DF"/>
    <w:rsid w:val="003A2A3B"/>
    <w:rsid w:val="003A2BD8"/>
    <w:rsid w:val="003A58C6"/>
    <w:rsid w:val="003A5B87"/>
    <w:rsid w:val="003A68C9"/>
    <w:rsid w:val="003A7058"/>
    <w:rsid w:val="003A713C"/>
    <w:rsid w:val="003A7DC4"/>
    <w:rsid w:val="003B0041"/>
    <w:rsid w:val="003B08E2"/>
    <w:rsid w:val="003B1F55"/>
    <w:rsid w:val="003B3913"/>
    <w:rsid w:val="003B3A0F"/>
    <w:rsid w:val="003B440E"/>
    <w:rsid w:val="003B596B"/>
    <w:rsid w:val="003B7C14"/>
    <w:rsid w:val="003C02CD"/>
    <w:rsid w:val="003C05B4"/>
    <w:rsid w:val="003C1692"/>
    <w:rsid w:val="003C20C5"/>
    <w:rsid w:val="003C27B3"/>
    <w:rsid w:val="003C4A74"/>
    <w:rsid w:val="003C4A93"/>
    <w:rsid w:val="003C5C4C"/>
    <w:rsid w:val="003C6D91"/>
    <w:rsid w:val="003D0487"/>
    <w:rsid w:val="003D1311"/>
    <w:rsid w:val="003D149A"/>
    <w:rsid w:val="003D15D5"/>
    <w:rsid w:val="003D1D84"/>
    <w:rsid w:val="003D241D"/>
    <w:rsid w:val="003D2662"/>
    <w:rsid w:val="003D2B41"/>
    <w:rsid w:val="003D2C9B"/>
    <w:rsid w:val="003D2D63"/>
    <w:rsid w:val="003D30B7"/>
    <w:rsid w:val="003D3D96"/>
    <w:rsid w:val="003D5542"/>
    <w:rsid w:val="003D5CF8"/>
    <w:rsid w:val="003D76E8"/>
    <w:rsid w:val="003E0825"/>
    <w:rsid w:val="003E15A1"/>
    <w:rsid w:val="003E16B9"/>
    <w:rsid w:val="003E1BE3"/>
    <w:rsid w:val="003E2195"/>
    <w:rsid w:val="003E301A"/>
    <w:rsid w:val="003E5167"/>
    <w:rsid w:val="003E555D"/>
    <w:rsid w:val="003E79B7"/>
    <w:rsid w:val="003E7C35"/>
    <w:rsid w:val="003F1820"/>
    <w:rsid w:val="003F478D"/>
    <w:rsid w:val="003F530A"/>
    <w:rsid w:val="003F64EE"/>
    <w:rsid w:val="003F695C"/>
    <w:rsid w:val="0040189F"/>
    <w:rsid w:val="00402361"/>
    <w:rsid w:val="00403B29"/>
    <w:rsid w:val="00403D92"/>
    <w:rsid w:val="00403F14"/>
    <w:rsid w:val="004049E8"/>
    <w:rsid w:val="004052D0"/>
    <w:rsid w:val="00406119"/>
    <w:rsid w:val="00406D60"/>
    <w:rsid w:val="0040704B"/>
    <w:rsid w:val="00411428"/>
    <w:rsid w:val="00411EA1"/>
    <w:rsid w:val="0041378B"/>
    <w:rsid w:val="004142E0"/>
    <w:rsid w:val="0041486F"/>
    <w:rsid w:val="004148FF"/>
    <w:rsid w:val="0041532A"/>
    <w:rsid w:val="00415A3D"/>
    <w:rsid w:val="004206CC"/>
    <w:rsid w:val="00421553"/>
    <w:rsid w:val="00421E84"/>
    <w:rsid w:val="00423592"/>
    <w:rsid w:val="00425042"/>
    <w:rsid w:val="004263CE"/>
    <w:rsid w:val="00426ED1"/>
    <w:rsid w:val="00427634"/>
    <w:rsid w:val="004306DD"/>
    <w:rsid w:val="00432849"/>
    <w:rsid w:val="00432D1A"/>
    <w:rsid w:val="00434485"/>
    <w:rsid w:val="00434C2D"/>
    <w:rsid w:val="00437207"/>
    <w:rsid w:val="00437C52"/>
    <w:rsid w:val="00440ECF"/>
    <w:rsid w:val="00440F06"/>
    <w:rsid w:val="00444AED"/>
    <w:rsid w:val="004454D5"/>
    <w:rsid w:val="00446095"/>
    <w:rsid w:val="0044655F"/>
    <w:rsid w:val="00446EF6"/>
    <w:rsid w:val="00450CA1"/>
    <w:rsid w:val="00451744"/>
    <w:rsid w:val="00453319"/>
    <w:rsid w:val="00453DE9"/>
    <w:rsid w:val="00455D26"/>
    <w:rsid w:val="00457098"/>
    <w:rsid w:val="0046015C"/>
    <w:rsid w:val="004601C8"/>
    <w:rsid w:val="00462894"/>
    <w:rsid w:val="00463585"/>
    <w:rsid w:val="00463932"/>
    <w:rsid w:val="00465700"/>
    <w:rsid w:val="00465779"/>
    <w:rsid w:val="004657C0"/>
    <w:rsid w:val="00465A88"/>
    <w:rsid w:val="00466F1B"/>
    <w:rsid w:val="00467F58"/>
    <w:rsid w:val="0047027D"/>
    <w:rsid w:val="00471233"/>
    <w:rsid w:val="00471706"/>
    <w:rsid w:val="004728B5"/>
    <w:rsid w:val="0047315D"/>
    <w:rsid w:val="00474E80"/>
    <w:rsid w:val="00475A44"/>
    <w:rsid w:val="00476925"/>
    <w:rsid w:val="004771CE"/>
    <w:rsid w:val="0047799D"/>
    <w:rsid w:val="004808AD"/>
    <w:rsid w:val="00481221"/>
    <w:rsid w:val="004823FC"/>
    <w:rsid w:val="00483628"/>
    <w:rsid w:val="00483CC9"/>
    <w:rsid w:val="00486C20"/>
    <w:rsid w:val="004874CB"/>
    <w:rsid w:val="004879D1"/>
    <w:rsid w:val="004900E3"/>
    <w:rsid w:val="004915B1"/>
    <w:rsid w:val="00491DD7"/>
    <w:rsid w:val="004A0048"/>
    <w:rsid w:val="004A2762"/>
    <w:rsid w:val="004A2CE7"/>
    <w:rsid w:val="004A57E5"/>
    <w:rsid w:val="004A586B"/>
    <w:rsid w:val="004A5A00"/>
    <w:rsid w:val="004A62C8"/>
    <w:rsid w:val="004B08AA"/>
    <w:rsid w:val="004B47F8"/>
    <w:rsid w:val="004B487B"/>
    <w:rsid w:val="004B7D17"/>
    <w:rsid w:val="004C166A"/>
    <w:rsid w:val="004C2136"/>
    <w:rsid w:val="004C3141"/>
    <w:rsid w:val="004C4705"/>
    <w:rsid w:val="004C48FE"/>
    <w:rsid w:val="004C5B5C"/>
    <w:rsid w:val="004C6224"/>
    <w:rsid w:val="004C7C00"/>
    <w:rsid w:val="004D0AB1"/>
    <w:rsid w:val="004D1321"/>
    <w:rsid w:val="004D35F7"/>
    <w:rsid w:val="004D61A4"/>
    <w:rsid w:val="004D6CBF"/>
    <w:rsid w:val="004E195F"/>
    <w:rsid w:val="004E21F1"/>
    <w:rsid w:val="004E24A2"/>
    <w:rsid w:val="004E2B3F"/>
    <w:rsid w:val="004E2DF8"/>
    <w:rsid w:val="004E2E20"/>
    <w:rsid w:val="004E2E8B"/>
    <w:rsid w:val="004E36A2"/>
    <w:rsid w:val="004E3AEF"/>
    <w:rsid w:val="004E5F3E"/>
    <w:rsid w:val="004F149E"/>
    <w:rsid w:val="004F170F"/>
    <w:rsid w:val="004F2AFC"/>
    <w:rsid w:val="004F33F0"/>
    <w:rsid w:val="004F382F"/>
    <w:rsid w:val="004F467F"/>
    <w:rsid w:val="004F5F65"/>
    <w:rsid w:val="004F6C13"/>
    <w:rsid w:val="00503BB3"/>
    <w:rsid w:val="00505492"/>
    <w:rsid w:val="00505902"/>
    <w:rsid w:val="00505FAB"/>
    <w:rsid w:val="00510EBD"/>
    <w:rsid w:val="005114AF"/>
    <w:rsid w:val="00514F2C"/>
    <w:rsid w:val="00515E82"/>
    <w:rsid w:val="00517627"/>
    <w:rsid w:val="00517B29"/>
    <w:rsid w:val="0052303B"/>
    <w:rsid w:val="00523352"/>
    <w:rsid w:val="005259AD"/>
    <w:rsid w:val="00525A52"/>
    <w:rsid w:val="00526956"/>
    <w:rsid w:val="005269FC"/>
    <w:rsid w:val="00527B7F"/>
    <w:rsid w:val="00530B6A"/>
    <w:rsid w:val="005313B8"/>
    <w:rsid w:val="00531D4A"/>
    <w:rsid w:val="0053223E"/>
    <w:rsid w:val="00533441"/>
    <w:rsid w:val="00540DA8"/>
    <w:rsid w:val="00540DB2"/>
    <w:rsid w:val="00540F8A"/>
    <w:rsid w:val="0054149C"/>
    <w:rsid w:val="00541A73"/>
    <w:rsid w:val="005423F9"/>
    <w:rsid w:val="0054465E"/>
    <w:rsid w:val="0054560A"/>
    <w:rsid w:val="005457E9"/>
    <w:rsid w:val="00545D3A"/>
    <w:rsid w:val="00545F0D"/>
    <w:rsid w:val="0054704D"/>
    <w:rsid w:val="0055126B"/>
    <w:rsid w:val="005518A7"/>
    <w:rsid w:val="005533B0"/>
    <w:rsid w:val="00554B1D"/>
    <w:rsid w:val="00555E72"/>
    <w:rsid w:val="005565E1"/>
    <w:rsid w:val="00557A30"/>
    <w:rsid w:val="00561F88"/>
    <w:rsid w:val="00563272"/>
    <w:rsid w:val="00564C7A"/>
    <w:rsid w:val="005667BD"/>
    <w:rsid w:val="0056683F"/>
    <w:rsid w:val="00566B95"/>
    <w:rsid w:val="00566E3D"/>
    <w:rsid w:val="00570095"/>
    <w:rsid w:val="005713C6"/>
    <w:rsid w:val="00572205"/>
    <w:rsid w:val="00573E49"/>
    <w:rsid w:val="00581677"/>
    <w:rsid w:val="00581FDB"/>
    <w:rsid w:val="00582136"/>
    <w:rsid w:val="00583FFF"/>
    <w:rsid w:val="00586560"/>
    <w:rsid w:val="00586D96"/>
    <w:rsid w:val="0058702F"/>
    <w:rsid w:val="00587FFA"/>
    <w:rsid w:val="00590C18"/>
    <w:rsid w:val="005920C8"/>
    <w:rsid w:val="00593A6B"/>
    <w:rsid w:val="00594CEE"/>
    <w:rsid w:val="00595329"/>
    <w:rsid w:val="00597C0A"/>
    <w:rsid w:val="00597EA2"/>
    <w:rsid w:val="005A0899"/>
    <w:rsid w:val="005A2EDD"/>
    <w:rsid w:val="005A3AA0"/>
    <w:rsid w:val="005A3D51"/>
    <w:rsid w:val="005A3E00"/>
    <w:rsid w:val="005A5889"/>
    <w:rsid w:val="005A6036"/>
    <w:rsid w:val="005A7C88"/>
    <w:rsid w:val="005B1086"/>
    <w:rsid w:val="005B12F2"/>
    <w:rsid w:val="005B2FE4"/>
    <w:rsid w:val="005B3AB1"/>
    <w:rsid w:val="005B518A"/>
    <w:rsid w:val="005C16C1"/>
    <w:rsid w:val="005C1952"/>
    <w:rsid w:val="005C36A9"/>
    <w:rsid w:val="005C38BD"/>
    <w:rsid w:val="005C5BF5"/>
    <w:rsid w:val="005C5FF1"/>
    <w:rsid w:val="005C6851"/>
    <w:rsid w:val="005D0EE5"/>
    <w:rsid w:val="005D42E2"/>
    <w:rsid w:val="005D466F"/>
    <w:rsid w:val="005D5A11"/>
    <w:rsid w:val="005D6F2F"/>
    <w:rsid w:val="005E1584"/>
    <w:rsid w:val="005E1875"/>
    <w:rsid w:val="005E217F"/>
    <w:rsid w:val="005E3DD4"/>
    <w:rsid w:val="005E46D3"/>
    <w:rsid w:val="005E543C"/>
    <w:rsid w:val="005E5538"/>
    <w:rsid w:val="005E6373"/>
    <w:rsid w:val="005E70B0"/>
    <w:rsid w:val="005F10C1"/>
    <w:rsid w:val="005F165B"/>
    <w:rsid w:val="005F2798"/>
    <w:rsid w:val="005F3347"/>
    <w:rsid w:val="005F37F7"/>
    <w:rsid w:val="005F497D"/>
    <w:rsid w:val="005F7F25"/>
    <w:rsid w:val="006005FB"/>
    <w:rsid w:val="00601DBF"/>
    <w:rsid w:val="006021DC"/>
    <w:rsid w:val="00603A64"/>
    <w:rsid w:val="00604013"/>
    <w:rsid w:val="0060549D"/>
    <w:rsid w:val="00607CDC"/>
    <w:rsid w:val="00611A3A"/>
    <w:rsid w:val="00614455"/>
    <w:rsid w:val="00615562"/>
    <w:rsid w:val="0061634B"/>
    <w:rsid w:val="00616922"/>
    <w:rsid w:val="00616926"/>
    <w:rsid w:val="006172B8"/>
    <w:rsid w:val="006201E1"/>
    <w:rsid w:val="0062073F"/>
    <w:rsid w:val="00621F28"/>
    <w:rsid w:val="00621FBB"/>
    <w:rsid w:val="0062285C"/>
    <w:rsid w:val="00623D82"/>
    <w:rsid w:val="00623F68"/>
    <w:rsid w:val="00624DBA"/>
    <w:rsid w:val="00625083"/>
    <w:rsid w:val="00626871"/>
    <w:rsid w:val="0063158D"/>
    <w:rsid w:val="0063300A"/>
    <w:rsid w:val="00633B6A"/>
    <w:rsid w:val="00634131"/>
    <w:rsid w:val="00635A6E"/>
    <w:rsid w:val="00636C85"/>
    <w:rsid w:val="00636D52"/>
    <w:rsid w:val="00637B29"/>
    <w:rsid w:val="006403E6"/>
    <w:rsid w:val="00641FE7"/>
    <w:rsid w:val="0064222B"/>
    <w:rsid w:val="006427E2"/>
    <w:rsid w:val="0064353B"/>
    <w:rsid w:val="00644E92"/>
    <w:rsid w:val="00646DE3"/>
    <w:rsid w:val="00650128"/>
    <w:rsid w:val="00651DE9"/>
    <w:rsid w:val="00652270"/>
    <w:rsid w:val="00653852"/>
    <w:rsid w:val="00653D53"/>
    <w:rsid w:val="00655622"/>
    <w:rsid w:val="00656049"/>
    <w:rsid w:val="00656417"/>
    <w:rsid w:val="00656E46"/>
    <w:rsid w:val="0065755C"/>
    <w:rsid w:val="0066509A"/>
    <w:rsid w:val="0066532E"/>
    <w:rsid w:val="00666CE8"/>
    <w:rsid w:val="00667688"/>
    <w:rsid w:val="006709A3"/>
    <w:rsid w:val="00670F25"/>
    <w:rsid w:val="00670F7F"/>
    <w:rsid w:val="00671EE7"/>
    <w:rsid w:val="006741E3"/>
    <w:rsid w:val="0067496E"/>
    <w:rsid w:val="00674AD2"/>
    <w:rsid w:val="00675333"/>
    <w:rsid w:val="00675B90"/>
    <w:rsid w:val="0067630E"/>
    <w:rsid w:val="00677047"/>
    <w:rsid w:val="00677107"/>
    <w:rsid w:val="00677221"/>
    <w:rsid w:val="00677DD3"/>
    <w:rsid w:val="006800E0"/>
    <w:rsid w:val="006813F1"/>
    <w:rsid w:val="0068220B"/>
    <w:rsid w:val="00683AA1"/>
    <w:rsid w:val="00684877"/>
    <w:rsid w:val="00685FFD"/>
    <w:rsid w:val="0069068B"/>
    <w:rsid w:val="00691C9A"/>
    <w:rsid w:val="0069238D"/>
    <w:rsid w:val="00693535"/>
    <w:rsid w:val="00697722"/>
    <w:rsid w:val="0069774D"/>
    <w:rsid w:val="00697CC0"/>
    <w:rsid w:val="006A1059"/>
    <w:rsid w:val="006A3E4D"/>
    <w:rsid w:val="006A708F"/>
    <w:rsid w:val="006B0764"/>
    <w:rsid w:val="006B0899"/>
    <w:rsid w:val="006B0E95"/>
    <w:rsid w:val="006B0F22"/>
    <w:rsid w:val="006B2C98"/>
    <w:rsid w:val="006B4916"/>
    <w:rsid w:val="006B59A2"/>
    <w:rsid w:val="006B60E8"/>
    <w:rsid w:val="006B72B9"/>
    <w:rsid w:val="006C0D5E"/>
    <w:rsid w:val="006C1B09"/>
    <w:rsid w:val="006C1BF9"/>
    <w:rsid w:val="006C4C4B"/>
    <w:rsid w:val="006C64C3"/>
    <w:rsid w:val="006C7730"/>
    <w:rsid w:val="006C7B5E"/>
    <w:rsid w:val="006D0907"/>
    <w:rsid w:val="006D0EB5"/>
    <w:rsid w:val="006D1100"/>
    <w:rsid w:val="006D1141"/>
    <w:rsid w:val="006D2DAD"/>
    <w:rsid w:val="006D2FC1"/>
    <w:rsid w:val="006D3F0E"/>
    <w:rsid w:val="006D54D8"/>
    <w:rsid w:val="006D5931"/>
    <w:rsid w:val="006D60F5"/>
    <w:rsid w:val="006D6C2D"/>
    <w:rsid w:val="006D76EF"/>
    <w:rsid w:val="006E01DE"/>
    <w:rsid w:val="006E1F13"/>
    <w:rsid w:val="006E1FA7"/>
    <w:rsid w:val="006E2293"/>
    <w:rsid w:val="006E22E2"/>
    <w:rsid w:val="006E4884"/>
    <w:rsid w:val="006E4980"/>
    <w:rsid w:val="006E6B02"/>
    <w:rsid w:val="006E760F"/>
    <w:rsid w:val="006F01FB"/>
    <w:rsid w:val="006F094E"/>
    <w:rsid w:val="006F26CD"/>
    <w:rsid w:val="006F2A4F"/>
    <w:rsid w:val="006F4A98"/>
    <w:rsid w:val="006F4C52"/>
    <w:rsid w:val="006F66CC"/>
    <w:rsid w:val="00700C3B"/>
    <w:rsid w:val="00701FAA"/>
    <w:rsid w:val="007023D5"/>
    <w:rsid w:val="007026DB"/>
    <w:rsid w:val="00702C95"/>
    <w:rsid w:val="00702D50"/>
    <w:rsid w:val="00703CA5"/>
    <w:rsid w:val="00706F1F"/>
    <w:rsid w:val="00707DA1"/>
    <w:rsid w:val="00710205"/>
    <w:rsid w:val="00710F80"/>
    <w:rsid w:val="007118A9"/>
    <w:rsid w:val="00711DAB"/>
    <w:rsid w:val="00713F19"/>
    <w:rsid w:val="007152FF"/>
    <w:rsid w:val="007164E1"/>
    <w:rsid w:val="007165A6"/>
    <w:rsid w:val="00717DDA"/>
    <w:rsid w:val="00720682"/>
    <w:rsid w:val="00721DB8"/>
    <w:rsid w:val="007220AA"/>
    <w:rsid w:val="00722643"/>
    <w:rsid w:val="007245E8"/>
    <w:rsid w:val="00724B30"/>
    <w:rsid w:val="00725A07"/>
    <w:rsid w:val="00727BC1"/>
    <w:rsid w:val="0073060B"/>
    <w:rsid w:val="00730CAA"/>
    <w:rsid w:val="0073202A"/>
    <w:rsid w:val="00733BEB"/>
    <w:rsid w:val="00733E43"/>
    <w:rsid w:val="007356AB"/>
    <w:rsid w:val="0073603D"/>
    <w:rsid w:val="007365DB"/>
    <w:rsid w:val="00736C64"/>
    <w:rsid w:val="0074201C"/>
    <w:rsid w:val="00742596"/>
    <w:rsid w:val="007426E3"/>
    <w:rsid w:val="00743A83"/>
    <w:rsid w:val="00744351"/>
    <w:rsid w:val="007466FF"/>
    <w:rsid w:val="00747706"/>
    <w:rsid w:val="00753077"/>
    <w:rsid w:val="00753FF7"/>
    <w:rsid w:val="00755211"/>
    <w:rsid w:val="007566C4"/>
    <w:rsid w:val="007569EA"/>
    <w:rsid w:val="007608B2"/>
    <w:rsid w:val="00761DE7"/>
    <w:rsid w:val="00762F87"/>
    <w:rsid w:val="00763BEF"/>
    <w:rsid w:val="00765D04"/>
    <w:rsid w:val="007662BF"/>
    <w:rsid w:val="00767D4B"/>
    <w:rsid w:val="00771AE7"/>
    <w:rsid w:val="0077317E"/>
    <w:rsid w:val="0077360E"/>
    <w:rsid w:val="007757E4"/>
    <w:rsid w:val="00777BC8"/>
    <w:rsid w:val="007807C7"/>
    <w:rsid w:val="00780B37"/>
    <w:rsid w:val="00783094"/>
    <w:rsid w:val="00785DBC"/>
    <w:rsid w:val="00786AEC"/>
    <w:rsid w:val="00787662"/>
    <w:rsid w:val="00787C42"/>
    <w:rsid w:val="0079073B"/>
    <w:rsid w:val="0079447C"/>
    <w:rsid w:val="00795387"/>
    <w:rsid w:val="007966E6"/>
    <w:rsid w:val="00796D24"/>
    <w:rsid w:val="007970D9"/>
    <w:rsid w:val="0079719A"/>
    <w:rsid w:val="00797940"/>
    <w:rsid w:val="007A051C"/>
    <w:rsid w:val="007A2136"/>
    <w:rsid w:val="007A24AB"/>
    <w:rsid w:val="007A2A97"/>
    <w:rsid w:val="007A2CA2"/>
    <w:rsid w:val="007A5582"/>
    <w:rsid w:val="007A60DF"/>
    <w:rsid w:val="007A70C8"/>
    <w:rsid w:val="007B1A64"/>
    <w:rsid w:val="007B30B2"/>
    <w:rsid w:val="007B39FA"/>
    <w:rsid w:val="007B764C"/>
    <w:rsid w:val="007B789E"/>
    <w:rsid w:val="007C0529"/>
    <w:rsid w:val="007C0D71"/>
    <w:rsid w:val="007C1CFD"/>
    <w:rsid w:val="007C4B3F"/>
    <w:rsid w:val="007C6005"/>
    <w:rsid w:val="007C6A7F"/>
    <w:rsid w:val="007D0724"/>
    <w:rsid w:val="007D1973"/>
    <w:rsid w:val="007D1E63"/>
    <w:rsid w:val="007D2B71"/>
    <w:rsid w:val="007D2E86"/>
    <w:rsid w:val="007D477C"/>
    <w:rsid w:val="007D5D42"/>
    <w:rsid w:val="007D7045"/>
    <w:rsid w:val="007E15E7"/>
    <w:rsid w:val="007E1B1E"/>
    <w:rsid w:val="007E2229"/>
    <w:rsid w:val="007E3B13"/>
    <w:rsid w:val="007E4FB5"/>
    <w:rsid w:val="007E7142"/>
    <w:rsid w:val="007F2164"/>
    <w:rsid w:val="007F3247"/>
    <w:rsid w:val="007F5149"/>
    <w:rsid w:val="00801345"/>
    <w:rsid w:val="00801EBC"/>
    <w:rsid w:val="00801F47"/>
    <w:rsid w:val="00802513"/>
    <w:rsid w:val="00804E3B"/>
    <w:rsid w:val="00806EC3"/>
    <w:rsid w:val="00807549"/>
    <w:rsid w:val="00812B31"/>
    <w:rsid w:val="00814AAB"/>
    <w:rsid w:val="00814FA1"/>
    <w:rsid w:val="00815839"/>
    <w:rsid w:val="00815856"/>
    <w:rsid w:val="00815D4A"/>
    <w:rsid w:val="00816875"/>
    <w:rsid w:val="00817381"/>
    <w:rsid w:val="008224C8"/>
    <w:rsid w:val="00823DC2"/>
    <w:rsid w:val="008265E2"/>
    <w:rsid w:val="00826A5B"/>
    <w:rsid w:val="0083050D"/>
    <w:rsid w:val="00831A45"/>
    <w:rsid w:val="0083359D"/>
    <w:rsid w:val="008338ED"/>
    <w:rsid w:val="00834802"/>
    <w:rsid w:val="00835218"/>
    <w:rsid w:val="00836740"/>
    <w:rsid w:val="00837100"/>
    <w:rsid w:val="0083712F"/>
    <w:rsid w:val="00837D27"/>
    <w:rsid w:val="00840A3D"/>
    <w:rsid w:val="00841E0D"/>
    <w:rsid w:val="008432D7"/>
    <w:rsid w:val="00843696"/>
    <w:rsid w:val="0084400F"/>
    <w:rsid w:val="00844A24"/>
    <w:rsid w:val="00845239"/>
    <w:rsid w:val="008472AB"/>
    <w:rsid w:val="00847587"/>
    <w:rsid w:val="008476AC"/>
    <w:rsid w:val="008479DD"/>
    <w:rsid w:val="0085019E"/>
    <w:rsid w:val="008528AE"/>
    <w:rsid w:val="00852F14"/>
    <w:rsid w:val="00853260"/>
    <w:rsid w:val="00854A98"/>
    <w:rsid w:val="00855168"/>
    <w:rsid w:val="00855589"/>
    <w:rsid w:val="008564B9"/>
    <w:rsid w:val="008573FC"/>
    <w:rsid w:val="00857605"/>
    <w:rsid w:val="00860FCD"/>
    <w:rsid w:val="008618BC"/>
    <w:rsid w:val="0086206F"/>
    <w:rsid w:val="00862247"/>
    <w:rsid w:val="0086463C"/>
    <w:rsid w:val="00865681"/>
    <w:rsid w:val="00865CFB"/>
    <w:rsid w:val="0086665A"/>
    <w:rsid w:val="00866D2B"/>
    <w:rsid w:val="0086716B"/>
    <w:rsid w:val="00867327"/>
    <w:rsid w:val="00871654"/>
    <w:rsid w:val="00871D5A"/>
    <w:rsid w:val="0087255A"/>
    <w:rsid w:val="00875042"/>
    <w:rsid w:val="00875423"/>
    <w:rsid w:val="00875FCF"/>
    <w:rsid w:val="00876282"/>
    <w:rsid w:val="00877A64"/>
    <w:rsid w:val="00877AC8"/>
    <w:rsid w:val="008808FA"/>
    <w:rsid w:val="0088337C"/>
    <w:rsid w:val="00883F2F"/>
    <w:rsid w:val="00883F8A"/>
    <w:rsid w:val="0088520D"/>
    <w:rsid w:val="008867C9"/>
    <w:rsid w:val="00886D53"/>
    <w:rsid w:val="008873F6"/>
    <w:rsid w:val="00890B18"/>
    <w:rsid w:val="00890FD0"/>
    <w:rsid w:val="008913CC"/>
    <w:rsid w:val="00892A0C"/>
    <w:rsid w:val="00892EA0"/>
    <w:rsid w:val="00893A2F"/>
    <w:rsid w:val="00895122"/>
    <w:rsid w:val="00895A96"/>
    <w:rsid w:val="00896804"/>
    <w:rsid w:val="00896B82"/>
    <w:rsid w:val="008A2F92"/>
    <w:rsid w:val="008A4D37"/>
    <w:rsid w:val="008A5207"/>
    <w:rsid w:val="008A68F1"/>
    <w:rsid w:val="008A6BD3"/>
    <w:rsid w:val="008A6E5F"/>
    <w:rsid w:val="008B01D0"/>
    <w:rsid w:val="008B1EBA"/>
    <w:rsid w:val="008B2204"/>
    <w:rsid w:val="008B228A"/>
    <w:rsid w:val="008B35CD"/>
    <w:rsid w:val="008B3981"/>
    <w:rsid w:val="008B415B"/>
    <w:rsid w:val="008B5833"/>
    <w:rsid w:val="008B6FAD"/>
    <w:rsid w:val="008C101B"/>
    <w:rsid w:val="008C3465"/>
    <w:rsid w:val="008C677A"/>
    <w:rsid w:val="008D017A"/>
    <w:rsid w:val="008D1F4D"/>
    <w:rsid w:val="008D412B"/>
    <w:rsid w:val="008D507A"/>
    <w:rsid w:val="008D5880"/>
    <w:rsid w:val="008D69C6"/>
    <w:rsid w:val="008D6BB4"/>
    <w:rsid w:val="008E034E"/>
    <w:rsid w:val="008E0DF4"/>
    <w:rsid w:val="008E25EA"/>
    <w:rsid w:val="008E2635"/>
    <w:rsid w:val="008E2FDB"/>
    <w:rsid w:val="008E3356"/>
    <w:rsid w:val="008E36A1"/>
    <w:rsid w:val="008E3C1D"/>
    <w:rsid w:val="008E4F2C"/>
    <w:rsid w:val="008E783C"/>
    <w:rsid w:val="008F043C"/>
    <w:rsid w:val="008F4910"/>
    <w:rsid w:val="008F53B6"/>
    <w:rsid w:val="008F6055"/>
    <w:rsid w:val="008F6E04"/>
    <w:rsid w:val="008F7DD2"/>
    <w:rsid w:val="00902A73"/>
    <w:rsid w:val="009045D4"/>
    <w:rsid w:val="00904873"/>
    <w:rsid w:val="00904DEB"/>
    <w:rsid w:val="0090580D"/>
    <w:rsid w:val="00906616"/>
    <w:rsid w:val="009106A5"/>
    <w:rsid w:val="00913699"/>
    <w:rsid w:val="00914BE8"/>
    <w:rsid w:val="009172A4"/>
    <w:rsid w:val="00923F4D"/>
    <w:rsid w:val="00924355"/>
    <w:rsid w:val="00924F8C"/>
    <w:rsid w:val="00924FA2"/>
    <w:rsid w:val="009255C2"/>
    <w:rsid w:val="00926481"/>
    <w:rsid w:val="009321D5"/>
    <w:rsid w:val="009325E0"/>
    <w:rsid w:val="0093570C"/>
    <w:rsid w:val="00936426"/>
    <w:rsid w:val="00936B5C"/>
    <w:rsid w:val="00942375"/>
    <w:rsid w:val="00942DD3"/>
    <w:rsid w:val="00944636"/>
    <w:rsid w:val="0094608C"/>
    <w:rsid w:val="0094633D"/>
    <w:rsid w:val="00946F9C"/>
    <w:rsid w:val="0095142C"/>
    <w:rsid w:val="0095147F"/>
    <w:rsid w:val="00952163"/>
    <w:rsid w:val="009522A6"/>
    <w:rsid w:val="00954BC6"/>
    <w:rsid w:val="00954D34"/>
    <w:rsid w:val="00955670"/>
    <w:rsid w:val="00955D02"/>
    <w:rsid w:val="0095606B"/>
    <w:rsid w:val="0095619E"/>
    <w:rsid w:val="0095698B"/>
    <w:rsid w:val="0096252A"/>
    <w:rsid w:val="0096273C"/>
    <w:rsid w:val="00963898"/>
    <w:rsid w:val="009666C0"/>
    <w:rsid w:val="00967114"/>
    <w:rsid w:val="0096747D"/>
    <w:rsid w:val="0097211C"/>
    <w:rsid w:val="00972AD6"/>
    <w:rsid w:val="009735BF"/>
    <w:rsid w:val="009745B1"/>
    <w:rsid w:val="00975429"/>
    <w:rsid w:val="00976F45"/>
    <w:rsid w:val="009774C8"/>
    <w:rsid w:val="00977C92"/>
    <w:rsid w:val="00980D39"/>
    <w:rsid w:val="00981A45"/>
    <w:rsid w:val="00981D45"/>
    <w:rsid w:val="00982291"/>
    <w:rsid w:val="00982418"/>
    <w:rsid w:val="009833D8"/>
    <w:rsid w:val="00983B7D"/>
    <w:rsid w:val="00983F09"/>
    <w:rsid w:val="00984522"/>
    <w:rsid w:val="0098536D"/>
    <w:rsid w:val="009856CC"/>
    <w:rsid w:val="009904A9"/>
    <w:rsid w:val="00991887"/>
    <w:rsid w:val="00992690"/>
    <w:rsid w:val="009931B7"/>
    <w:rsid w:val="009972E8"/>
    <w:rsid w:val="009A0FD8"/>
    <w:rsid w:val="009A1479"/>
    <w:rsid w:val="009A31AB"/>
    <w:rsid w:val="009A4545"/>
    <w:rsid w:val="009A68F2"/>
    <w:rsid w:val="009A6B09"/>
    <w:rsid w:val="009A6BF0"/>
    <w:rsid w:val="009A7D05"/>
    <w:rsid w:val="009B0293"/>
    <w:rsid w:val="009B02EC"/>
    <w:rsid w:val="009B0664"/>
    <w:rsid w:val="009B16E3"/>
    <w:rsid w:val="009B32AE"/>
    <w:rsid w:val="009B3947"/>
    <w:rsid w:val="009B3B19"/>
    <w:rsid w:val="009B5968"/>
    <w:rsid w:val="009B675A"/>
    <w:rsid w:val="009B68E5"/>
    <w:rsid w:val="009B72E9"/>
    <w:rsid w:val="009C0DED"/>
    <w:rsid w:val="009C2603"/>
    <w:rsid w:val="009C5114"/>
    <w:rsid w:val="009C5AD9"/>
    <w:rsid w:val="009C5F09"/>
    <w:rsid w:val="009C795C"/>
    <w:rsid w:val="009C7F91"/>
    <w:rsid w:val="009D0894"/>
    <w:rsid w:val="009D1D2B"/>
    <w:rsid w:val="009D1EB0"/>
    <w:rsid w:val="009D3306"/>
    <w:rsid w:val="009D5A77"/>
    <w:rsid w:val="009D601D"/>
    <w:rsid w:val="009D63AB"/>
    <w:rsid w:val="009E0429"/>
    <w:rsid w:val="009E38F4"/>
    <w:rsid w:val="009E3ADA"/>
    <w:rsid w:val="009E4AC0"/>
    <w:rsid w:val="009E5360"/>
    <w:rsid w:val="009E5ACC"/>
    <w:rsid w:val="009E68CB"/>
    <w:rsid w:val="009F15FE"/>
    <w:rsid w:val="009F2C07"/>
    <w:rsid w:val="009F3EFA"/>
    <w:rsid w:val="009F6219"/>
    <w:rsid w:val="009F6AD2"/>
    <w:rsid w:val="009F6B56"/>
    <w:rsid w:val="009F7C64"/>
    <w:rsid w:val="00A01565"/>
    <w:rsid w:val="00A019DF"/>
    <w:rsid w:val="00A031AB"/>
    <w:rsid w:val="00A040E2"/>
    <w:rsid w:val="00A044DB"/>
    <w:rsid w:val="00A06C66"/>
    <w:rsid w:val="00A10E75"/>
    <w:rsid w:val="00A12899"/>
    <w:rsid w:val="00A13324"/>
    <w:rsid w:val="00A13B52"/>
    <w:rsid w:val="00A14DEE"/>
    <w:rsid w:val="00A14F3B"/>
    <w:rsid w:val="00A1541E"/>
    <w:rsid w:val="00A160D8"/>
    <w:rsid w:val="00A17736"/>
    <w:rsid w:val="00A179D4"/>
    <w:rsid w:val="00A2183A"/>
    <w:rsid w:val="00A23009"/>
    <w:rsid w:val="00A23496"/>
    <w:rsid w:val="00A2384E"/>
    <w:rsid w:val="00A24501"/>
    <w:rsid w:val="00A24560"/>
    <w:rsid w:val="00A27216"/>
    <w:rsid w:val="00A2741D"/>
    <w:rsid w:val="00A2792B"/>
    <w:rsid w:val="00A31712"/>
    <w:rsid w:val="00A32AFF"/>
    <w:rsid w:val="00A357B4"/>
    <w:rsid w:val="00A365F1"/>
    <w:rsid w:val="00A3796E"/>
    <w:rsid w:val="00A40EDC"/>
    <w:rsid w:val="00A426EA"/>
    <w:rsid w:val="00A439FD"/>
    <w:rsid w:val="00A4533F"/>
    <w:rsid w:val="00A45C5B"/>
    <w:rsid w:val="00A45F3B"/>
    <w:rsid w:val="00A461D2"/>
    <w:rsid w:val="00A46B74"/>
    <w:rsid w:val="00A4700D"/>
    <w:rsid w:val="00A472A2"/>
    <w:rsid w:val="00A500D0"/>
    <w:rsid w:val="00A520F0"/>
    <w:rsid w:val="00A52111"/>
    <w:rsid w:val="00A5211C"/>
    <w:rsid w:val="00A52FCF"/>
    <w:rsid w:val="00A54FDA"/>
    <w:rsid w:val="00A5520A"/>
    <w:rsid w:val="00A5524A"/>
    <w:rsid w:val="00A567E8"/>
    <w:rsid w:val="00A568D1"/>
    <w:rsid w:val="00A56A8B"/>
    <w:rsid w:val="00A62526"/>
    <w:rsid w:val="00A6296C"/>
    <w:rsid w:val="00A63111"/>
    <w:rsid w:val="00A646FB"/>
    <w:rsid w:val="00A66D4C"/>
    <w:rsid w:val="00A6722C"/>
    <w:rsid w:val="00A67CD8"/>
    <w:rsid w:val="00A71D01"/>
    <w:rsid w:val="00A72699"/>
    <w:rsid w:val="00A7495B"/>
    <w:rsid w:val="00A74F50"/>
    <w:rsid w:val="00A75563"/>
    <w:rsid w:val="00A75FFA"/>
    <w:rsid w:val="00A7667C"/>
    <w:rsid w:val="00A76D90"/>
    <w:rsid w:val="00A808A7"/>
    <w:rsid w:val="00A80B60"/>
    <w:rsid w:val="00A81E70"/>
    <w:rsid w:val="00A838D0"/>
    <w:rsid w:val="00A842B9"/>
    <w:rsid w:val="00A84360"/>
    <w:rsid w:val="00A86472"/>
    <w:rsid w:val="00A91239"/>
    <w:rsid w:val="00A914BB"/>
    <w:rsid w:val="00A91B9C"/>
    <w:rsid w:val="00A91C97"/>
    <w:rsid w:val="00A97E61"/>
    <w:rsid w:val="00AA047A"/>
    <w:rsid w:val="00AA13AC"/>
    <w:rsid w:val="00AA14C9"/>
    <w:rsid w:val="00AA3001"/>
    <w:rsid w:val="00AA59F6"/>
    <w:rsid w:val="00AA5DF2"/>
    <w:rsid w:val="00AA71E8"/>
    <w:rsid w:val="00AA7F7F"/>
    <w:rsid w:val="00AB083F"/>
    <w:rsid w:val="00AB1C27"/>
    <w:rsid w:val="00AB223A"/>
    <w:rsid w:val="00AB3A4E"/>
    <w:rsid w:val="00AB3EE6"/>
    <w:rsid w:val="00AB6282"/>
    <w:rsid w:val="00AB799A"/>
    <w:rsid w:val="00AC2410"/>
    <w:rsid w:val="00AC41E4"/>
    <w:rsid w:val="00AC5356"/>
    <w:rsid w:val="00AC7036"/>
    <w:rsid w:val="00AD09DD"/>
    <w:rsid w:val="00AD0F63"/>
    <w:rsid w:val="00AD1CF8"/>
    <w:rsid w:val="00AD2933"/>
    <w:rsid w:val="00AD3DF3"/>
    <w:rsid w:val="00AD4008"/>
    <w:rsid w:val="00AD56AE"/>
    <w:rsid w:val="00AD5E9E"/>
    <w:rsid w:val="00AD5FA9"/>
    <w:rsid w:val="00AD7200"/>
    <w:rsid w:val="00AE0054"/>
    <w:rsid w:val="00AE196E"/>
    <w:rsid w:val="00AE3824"/>
    <w:rsid w:val="00AE41F0"/>
    <w:rsid w:val="00AE5B7C"/>
    <w:rsid w:val="00AE72F1"/>
    <w:rsid w:val="00AF164E"/>
    <w:rsid w:val="00AF1B7D"/>
    <w:rsid w:val="00AF2885"/>
    <w:rsid w:val="00AF3344"/>
    <w:rsid w:val="00AF4257"/>
    <w:rsid w:val="00AF433D"/>
    <w:rsid w:val="00AF47AE"/>
    <w:rsid w:val="00AF62E9"/>
    <w:rsid w:val="00B05330"/>
    <w:rsid w:val="00B057CD"/>
    <w:rsid w:val="00B06095"/>
    <w:rsid w:val="00B07B37"/>
    <w:rsid w:val="00B103F1"/>
    <w:rsid w:val="00B11988"/>
    <w:rsid w:val="00B12284"/>
    <w:rsid w:val="00B12408"/>
    <w:rsid w:val="00B13621"/>
    <w:rsid w:val="00B13905"/>
    <w:rsid w:val="00B13C5D"/>
    <w:rsid w:val="00B1476F"/>
    <w:rsid w:val="00B1550E"/>
    <w:rsid w:val="00B16EE6"/>
    <w:rsid w:val="00B2225C"/>
    <w:rsid w:val="00B24E43"/>
    <w:rsid w:val="00B27CCE"/>
    <w:rsid w:val="00B3085A"/>
    <w:rsid w:val="00B317D1"/>
    <w:rsid w:val="00B31D8D"/>
    <w:rsid w:val="00B32BDC"/>
    <w:rsid w:val="00B32C6C"/>
    <w:rsid w:val="00B3321A"/>
    <w:rsid w:val="00B33273"/>
    <w:rsid w:val="00B335F5"/>
    <w:rsid w:val="00B35110"/>
    <w:rsid w:val="00B353CA"/>
    <w:rsid w:val="00B40369"/>
    <w:rsid w:val="00B40962"/>
    <w:rsid w:val="00B40D74"/>
    <w:rsid w:val="00B43EA3"/>
    <w:rsid w:val="00B460F0"/>
    <w:rsid w:val="00B464D8"/>
    <w:rsid w:val="00B5088B"/>
    <w:rsid w:val="00B52853"/>
    <w:rsid w:val="00B53932"/>
    <w:rsid w:val="00B55CAE"/>
    <w:rsid w:val="00B56339"/>
    <w:rsid w:val="00B5649B"/>
    <w:rsid w:val="00B57DC9"/>
    <w:rsid w:val="00B61596"/>
    <w:rsid w:val="00B67E88"/>
    <w:rsid w:val="00B739EF"/>
    <w:rsid w:val="00B74B25"/>
    <w:rsid w:val="00B76634"/>
    <w:rsid w:val="00B76A35"/>
    <w:rsid w:val="00B8066A"/>
    <w:rsid w:val="00B81167"/>
    <w:rsid w:val="00B81491"/>
    <w:rsid w:val="00B81DD9"/>
    <w:rsid w:val="00B81F1A"/>
    <w:rsid w:val="00B8692A"/>
    <w:rsid w:val="00B86B88"/>
    <w:rsid w:val="00B86C13"/>
    <w:rsid w:val="00B871DD"/>
    <w:rsid w:val="00B87C53"/>
    <w:rsid w:val="00B9195A"/>
    <w:rsid w:val="00B92CF4"/>
    <w:rsid w:val="00B939B7"/>
    <w:rsid w:val="00B94813"/>
    <w:rsid w:val="00B94D9C"/>
    <w:rsid w:val="00B94EA3"/>
    <w:rsid w:val="00B95740"/>
    <w:rsid w:val="00BA045C"/>
    <w:rsid w:val="00BA0685"/>
    <w:rsid w:val="00BA0E7E"/>
    <w:rsid w:val="00BA1D81"/>
    <w:rsid w:val="00BA3B8C"/>
    <w:rsid w:val="00BA697B"/>
    <w:rsid w:val="00BA6E60"/>
    <w:rsid w:val="00BB05A5"/>
    <w:rsid w:val="00BB145A"/>
    <w:rsid w:val="00BB1F61"/>
    <w:rsid w:val="00BB549A"/>
    <w:rsid w:val="00BB5959"/>
    <w:rsid w:val="00BB5D85"/>
    <w:rsid w:val="00BB5EB5"/>
    <w:rsid w:val="00BB68F8"/>
    <w:rsid w:val="00BB7806"/>
    <w:rsid w:val="00BB7FFB"/>
    <w:rsid w:val="00BC0358"/>
    <w:rsid w:val="00BC0A18"/>
    <w:rsid w:val="00BC0FF2"/>
    <w:rsid w:val="00BC1F4E"/>
    <w:rsid w:val="00BC213A"/>
    <w:rsid w:val="00BC2F7A"/>
    <w:rsid w:val="00BC3BA3"/>
    <w:rsid w:val="00BC40F4"/>
    <w:rsid w:val="00BC4514"/>
    <w:rsid w:val="00BC5412"/>
    <w:rsid w:val="00BC59FF"/>
    <w:rsid w:val="00BC5D0B"/>
    <w:rsid w:val="00BC6A76"/>
    <w:rsid w:val="00BC7A77"/>
    <w:rsid w:val="00BC7E16"/>
    <w:rsid w:val="00BD073A"/>
    <w:rsid w:val="00BD0F22"/>
    <w:rsid w:val="00BD1D58"/>
    <w:rsid w:val="00BD293B"/>
    <w:rsid w:val="00BD2A27"/>
    <w:rsid w:val="00BD387A"/>
    <w:rsid w:val="00BD55C0"/>
    <w:rsid w:val="00BD5E62"/>
    <w:rsid w:val="00BD63B9"/>
    <w:rsid w:val="00BD641A"/>
    <w:rsid w:val="00BD7666"/>
    <w:rsid w:val="00BD779F"/>
    <w:rsid w:val="00BE0D40"/>
    <w:rsid w:val="00BE0F5D"/>
    <w:rsid w:val="00BE184C"/>
    <w:rsid w:val="00BE1F4E"/>
    <w:rsid w:val="00BE2C70"/>
    <w:rsid w:val="00BE6F33"/>
    <w:rsid w:val="00BE790D"/>
    <w:rsid w:val="00BF2015"/>
    <w:rsid w:val="00BF2B8E"/>
    <w:rsid w:val="00BF522E"/>
    <w:rsid w:val="00C00FD8"/>
    <w:rsid w:val="00C012E4"/>
    <w:rsid w:val="00C01F89"/>
    <w:rsid w:val="00C03CF3"/>
    <w:rsid w:val="00C04FEA"/>
    <w:rsid w:val="00C06A69"/>
    <w:rsid w:val="00C10520"/>
    <w:rsid w:val="00C11C20"/>
    <w:rsid w:val="00C12DCE"/>
    <w:rsid w:val="00C146F2"/>
    <w:rsid w:val="00C14880"/>
    <w:rsid w:val="00C14E7B"/>
    <w:rsid w:val="00C14EF6"/>
    <w:rsid w:val="00C1544C"/>
    <w:rsid w:val="00C166BA"/>
    <w:rsid w:val="00C168DE"/>
    <w:rsid w:val="00C16E18"/>
    <w:rsid w:val="00C20472"/>
    <w:rsid w:val="00C2191B"/>
    <w:rsid w:val="00C242A7"/>
    <w:rsid w:val="00C2620D"/>
    <w:rsid w:val="00C2713A"/>
    <w:rsid w:val="00C301EB"/>
    <w:rsid w:val="00C303AA"/>
    <w:rsid w:val="00C3370A"/>
    <w:rsid w:val="00C33D0F"/>
    <w:rsid w:val="00C358BB"/>
    <w:rsid w:val="00C36E03"/>
    <w:rsid w:val="00C37EDA"/>
    <w:rsid w:val="00C4038D"/>
    <w:rsid w:val="00C417EC"/>
    <w:rsid w:val="00C41954"/>
    <w:rsid w:val="00C4197B"/>
    <w:rsid w:val="00C41A0E"/>
    <w:rsid w:val="00C42349"/>
    <w:rsid w:val="00C42F64"/>
    <w:rsid w:val="00C430D1"/>
    <w:rsid w:val="00C4388D"/>
    <w:rsid w:val="00C446D0"/>
    <w:rsid w:val="00C45562"/>
    <w:rsid w:val="00C45660"/>
    <w:rsid w:val="00C4573D"/>
    <w:rsid w:val="00C45AC1"/>
    <w:rsid w:val="00C463A4"/>
    <w:rsid w:val="00C50DEC"/>
    <w:rsid w:val="00C521E3"/>
    <w:rsid w:val="00C52599"/>
    <w:rsid w:val="00C52645"/>
    <w:rsid w:val="00C5333A"/>
    <w:rsid w:val="00C5374B"/>
    <w:rsid w:val="00C53BBB"/>
    <w:rsid w:val="00C53CD5"/>
    <w:rsid w:val="00C551E9"/>
    <w:rsid w:val="00C56C27"/>
    <w:rsid w:val="00C5742F"/>
    <w:rsid w:val="00C57B45"/>
    <w:rsid w:val="00C6061A"/>
    <w:rsid w:val="00C623C2"/>
    <w:rsid w:val="00C63263"/>
    <w:rsid w:val="00C63B65"/>
    <w:rsid w:val="00C706EE"/>
    <w:rsid w:val="00C71CE7"/>
    <w:rsid w:val="00C72268"/>
    <w:rsid w:val="00C724B4"/>
    <w:rsid w:val="00C73974"/>
    <w:rsid w:val="00C74288"/>
    <w:rsid w:val="00C74FE9"/>
    <w:rsid w:val="00C76BE7"/>
    <w:rsid w:val="00C80873"/>
    <w:rsid w:val="00C81D41"/>
    <w:rsid w:val="00C81E5B"/>
    <w:rsid w:val="00C8445A"/>
    <w:rsid w:val="00C85B7D"/>
    <w:rsid w:val="00C85F20"/>
    <w:rsid w:val="00C86931"/>
    <w:rsid w:val="00C878E8"/>
    <w:rsid w:val="00C90444"/>
    <w:rsid w:val="00C90F34"/>
    <w:rsid w:val="00C91771"/>
    <w:rsid w:val="00C92151"/>
    <w:rsid w:val="00C92621"/>
    <w:rsid w:val="00C9297D"/>
    <w:rsid w:val="00C93AB7"/>
    <w:rsid w:val="00C93B5D"/>
    <w:rsid w:val="00C96C5C"/>
    <w:rsid w:val="00C97259"/>
    <w:rsid w:val="00C978DA"/>
    <w:rsid w:val="00C97E6D"/>
    <w:rsid w:val="00CA1A10"/>
    <w:rsid w:val="00CA1E03"/>
    <w:rsid w:val="00CA1EAB"/>
    <w:rsid w:val="00CA2B90"/>
    <w:rsid w:val="00CA3487"/>
    <w:rsid w:val="00CA5030"/>
    <w:rsid w:val="00CA5038"/>
    <w:rsid w:val="00CA665C"/>
    <w:rsid w:val="00CA6C49"/>
    <w:rsid w:val="00CA6F3A"/>
    <w:rsid w:val="00CA71F3"/>
    <w:rsid w:val="00CB0D52"/>
    <w:rsid w:val="00CB5D95"/>
    <w:rsid w:val="00CC0E63"/>
    <w:rsid w:val="00CC0F34"/>
    <w:rsid w:val="00CC1F98"/>
    <w:rsid w:val="00CC2237"/>
    <w:rsid w:val="00CC25F8"/>
    <w:rsid w:val="00CC2AED"/>
    <w:rsid w:val="00CC3F98"/>
    <w:rsid w:val="00CD1D74"/>
    <w:rsid w:val="00CD40A0"/>
    <w:rsid w:val="00CD6D06"/>
    <w:rsid w:val="00CD7A2B"/>
    <w:rsid w:val="00CE2D71"/>
    <w:rsid w:val="00CE2F33"/>
    <w:rsid w:val="00CE3776"/>
    <w:rsid w:val="00CE37FD"/>
    <w:rsid w:val="00CE3C8F"/>
    <w:rsid w:val="00CE48AE"/>
    <w:rsid w:val="00CE57EC"/>
    <w:rsid w:val="00CE5AED"/>
    <w:rsid w:val="00CE626C"/>
    <w:rsid w:val="00CE6380"/>
    <w:rsid w:val="00CE7349"/>
    <w:rsid w:val="00CE7958"/>
    <w:rsid w:val="00CE7FF0"/>
    <w:rsid w:val="00CF0AD7"/>
    <w:rsid w:val="00CF297F"/>
    <w:rsid w:val="00CF2D93"/>
    <w:rsid w:val="00CF34A0"/>
    <w:rsid w:val="00CF40F7"/>
    <w:rsid w:val="00CF4D92"/>
    <w:rsid w:val="00CF52FB"/>
    <w:rsid w:val="00CF5987"/>
    <w:rsid w:val="00CF5AAA"/>
    <w:rsid w:val="00CF679F"/>
    <w:rsid w:val="00CF70AF"/>
    <w:rsid w:val="00CF76E9"/>
    <w:rsid w:val="00D00C94"/>
    <w:rsid w:val="00D01A20"/>
    <w:rsid w:val="00D02654"/>
    <w:rsid w:val="00D03275"/>
    <w:rsid w:val="00D03D62"/>
    <w:rsid w:val="00D0590E"/>
    <w:rsid w:val="00D05B38"/>
    <w:rsid w:val="00D05E07"/>
    <w:rsid w:val="00D071E7"/>
    <w:rsid w:val="00D10B5D"/>
    <w:rsid w:val="00D11EB0"/>
    <w:rsid w:val="00D12216"/>
    <w:rsid w:val="00D13958"/>
    <w:rsid w:val="00D158B4"/>
    <w:rsid w:val="00D15B02"/>
    <w:rsid w:val="00D170F4"/>
    <w:rsid w:val="00D21C2C"/>
    <w:rsid w:val="00D21E58"/>
    <w:rsid w:val="00D21FB6"/>
    <w:rsid w:val="00D2303B"/>
    <w:rsid w:val="00D2350F"/>
    <w:rsid w:val="00D26DFF"/>
    <w:rsid w:val="00D305EB"/>
    <w:rsid w:val="00D32510"/>
    <w:rsid w:val="00D33DFD"/>
    <w:rsid w:val="00D36CE7"/>
    <w:rsid w:val="00D3795E"/>
    <w:rsid w:val="00D406A1"/>
    <w:rsid w:val="00D40DC7"/>
    <w:rsid w:val="00D4103D"/>
    <w:rsid w:val="00D41627"/>
    <w:rsid w:val="00D41EC7"/>
    <w:rsid w:val="00D422FD"/>
    <w:rsid w:val="00D4347B"/>
    <w:rsid w:val="00D43833"/>
    <w:rsid w:val="00D451C6"/>
    <w:rsid w:val="00D455CB"/>
    <w:rsid w:val="00D46F69"/>
    <w:rsid w:val="00D47DC8"/>
    <w:rsid w:val="00D508AE"/>
    <w:rsid w:val="00D540E1"/>
    <w:rsid w:val="00D543F6"/>
    <w:rsid w:val="00D54A46"/>
    <w:rsid w:val="00D55DAC"/>
    <w:rsid w:val="00D55E11"/>
    <w:rsid w:val="00D5776F"/>
    <w:rsid w:val="00D60F3B"/>
    <w:rsid w:val="00D63725"/>
    <w:rsid w:val="00D6428A"/>
    <w:rsid w:val="00D64676"/>
    <w:rsid w:val="00D648AE"/>
    <w:rsid w:val="00D651DE"/>
    <w:rsid w:val="00D662CD"/>
    <w:rsid w:val="00D67544"/>
    <w:rsid w:val="00D70E4A"/>
    <w:rsid w:val="00D71B10"/>
    <w:rsid w:val="00D71C58"/>
    <w:rsid w:val="00D724B1"/>
    <w:rsid w:val="00D72B12"/>
    <w:rsid w:val="00D72ECB"/>
    <w:rsid w:val="00D736B7"/>
    <w:rsid w:val="00D7624F"/>
    <w:rsid w:val="00D77C04"/>
    <w:rsid w:val="00D77E41"/>
    <w:rsid w:val="00D80A12"/>
    <w:rsid w:val="00D827A1"/>
    <w:rsid w:val="00D847E6"/>
    <w:rsid w:val="00D848A4"/>
    <w:rsid w:val="00D85BEC"/>
    <w:rsid w:val="00D85D9B"/>
    <w:rsid w:val="00D86C66"/>
    <w:rsid w:val="00D9140B"/>
    <w:rsid w:val="00D914F7"/>
    <w:rsid w:val="00D918CA"/>
    <w:rsid w:val="00D9290F"/>
    <w:rsid w:val="00D92A2A"/>
    <w:rsid w:val="00D93D69"/>
    <w:rsid w:val="00D95C29"/>
    <w:rsid w:val="00D967AB"/>
    <w:rsid w:val="00D96D92"/>
    <w:rsid w:val="00DA0F0D"/>
    <w:rsid w:val="00DA2986"/>
    <w:rsid w:val="00DA3976"/>
    <w:rsid w:val="00DA4679"/>
    <w:rsid w:val="00DA4AA3"/>
    <w:rsid w:val="00DB28AD"/>
    <w:rsid w:val="00DB37A0"/>
    <w:rsid w:val="00DB55A2"/>
    <w:rsid w:val="00DB5A19"/>
    <w:rsid w:val="00DB758F"/>
    <w:rsid w:val="00DC0D5C"/>
    <w:rsid w:val="00DC201F"/>
    <w:rsid w:val="00DC4C3B"/>
    <w:rsid w:val="00DC5918"/>
    <w:rsid w:val="00DD128B"/>
    <w:rsid w:val="00DD23D3"/>
    <w:rsid w:val="00DD2BE1"/>
    <w:rsid w:val="00DD484C"/>
    <w:rsid w:val="00DD6574"/>
    <w:rsid w:val="00DD7EE4"/>
    <w:rsid w:val="00DD7F18"/>
    <w:rsid w:val="00DE03A7"/>
    <w:rsid w:val="00DE0CEA"/>
    <w:rsid w:val="00DE1507"/>
    <w:rsid w:val="00DE17A5"/>
    <w:rsid w:val="00DE1A58"/>
    <w:rsid w:val="00DE1B2B"/>
    <w:rsid w:val="00DE2642"/>
    <w:rsid w:val="00DE6ADD"/>
    <w:rsid w:val="00DE736A"/>
    <w:rsid w:val="00DE794B"/>
    <w:rsid w:val="00DF20DC"/>
    <w:rsid w:val="00DF23B7"/>
    <w:rsid w:val="00DF33EF"/>
    <w:rsid w:val="00DF3AD9"/>
    <w:rsid w:val="00DF3D0C"/>
    <w:rsid w:val="00DF639B"/>
    <w:rsid w:val="00DF669F"/>
    <w:rsid w:val="00DF679D"/>
    <w:rsid w:val="00DF6A85"/>
    <w:rsid w:val="00DF75A8"/>
    <w:rsid w:val="00DF7C0D"/>
    <w:rsid w:val="00E0033A"/>
    <w:rsid w:val="00E00624"/>
    <w:rsid w:val="00E00C41"/>
    <w:rsid w:val="00E01A4F"/>
    <w:rsid w:val="00E021B1"/>
    <w:rsid w:val="00E0252D"/>
    <w:rsid w:val="00E02A9B"/>
    <w:rsid w:val="00E0316A"/>
    <w:rsid w:val="00E0473A"/>
    <w:rsid w:val="00E07230"/>
    <w:rsid w:val="00E10090"/>
    <w:rsid w:val="00E10F35"/>
    <w:rsid w:val="00E11F27"/>
    <w:rsid w:val="00E13149"/>
    <w:rsid w:val="00E13710"/>
    <w:rsid w:val="00E15914"/>
    <w:rsid w:val="00E16779"/>
    <w:rsid w:val="00E17422"/>
    <w:rsid w:val="00E20D8A"/>
    <w:rsid w:val="00E21F5B"/>
    <w:rsid w:val="00E26013"/>
    <w:rsid w:val="00E27D04"/>
    <w:rsid w:val="00E30B9F"/>
    <w:rsid w:val="00E31EAE"/>
    <w:rsid w:val="00E327A2"/>
    <w:rsid w:val="00E34BF3"/>
    <w:rsid w:val="00E35C43"/>
    <w:rsid w:val="00E36498"/>
    <w:rsid w:val="00E400FC"/>
    <w:rsid w:val="00E40575"/>
    <w:rsid w:val="00E40C53"/>
    <w:rsid w:val="00E414D3"/>
    <w:rsid w:val="00E420E3"/>
    <w:rsid w:val="00E42231"/>
    <w:rsid w:val="00E4301B"/>
    <w:rsid w:val="00E43BB8"/>
    <w:rsid w:val="00E44510"/>
    <w:rsid w:val="00E44E51"/>
    <w:rsid w:val="00E46F50"/>
    <w:rsid w:val="00E47C91"/>
    <w:rsid w:val="00E500F5"/>
    <w:rsid w:val="00E5267A"/>
    <w:rsid w:val="00E53277"/>
    <w:rsid w:val="00E54952"/>
    <w:rsid w:val="00E54E1C"/>
    <w:rsid w:val="00E56284"/>
    <w:rsid w:val="00E578ED"/>
    <w:rsid w:val="00E57A67"/>
    <w:rsid w:val="00E57ED9"/>
    <w:rsid w:val="00E57FB9"/>
    <w:rsid w:val="00E61F8E"/>
    <w:rsid w:val="00E629A1"/>
    <w:rsid w:val="00E62E52"/>
    <w:rsid w:val="00E66EA2"/>
    <w:rsid w:val="00E7072F"/>
    <w:rsid w:val="00E729C8"/>
    <w:rsid w:val="00E72D54"/>
    <w:rsid w:val="00E756CD"/>
    <w:rsid w:val="00E763FC"/>
    <w:rsid w:val="00E765FC"/>
    <w:rsid w:val="00E76AB9"/>
    <w:rsid w:val="00E76D36"/>
    <w:rsid w:val="00E81DCD"/>
    <w:rsid w:val="00E8256F"/>
    <w:rsid w:val="00E82718"/>
    <w:rsid w:val="00E83CE3"/>
    <w:rsid w:val="00E84346"/>
    <w:rsid w:val="00E84750"/>
    <w:rsid w:val="00E86284"/>
    <w:rsid w:val="00E86E6D"/>
    <w:rsid w:val="00E90CCA"/>
    <w:rsid w:val="00E90CE8"/>
    <w:rsid w:val="00E934F0"/>
    <w:rsid w:val="00E93504"/>
    <w:rsid w:val="00E9463E"/>
    <w:rsid w:val="00E96DD1"/>
    <w:rsid w:val="00EA148C"/>
    <w:rsid w:val="00EA194F"/>
    <w:rsid w:val="00EA35F8"/>
    <w:rsid w:val="00EA7BEA"/>
    <w:rsid w:val="00EB042F"/>
    <w:rsid w:val="00EB11E5"/>
    <w:rsid w:val="00EB1666"/>
    <w:rsid w:val="00EB3BB8"/>
    <w:rsid w:val="00EB4C4D"/>
    <w:rsid w:val="00EB6501"/>
    <w:rsid w:val="00EB6710"/>
    <w:rsid w:val="00EB6ADF"/>
    <w:rsid w:val="00EB751B"/>
    <w:rsid w:val="00EB762F"/>
    <w:rsid w:val="00EB76D9"/>
    <w:rsid w:val="00EC0D8F"/>
    <w:rsid w:val="00EC1EDC"/>
    <w:rsid w:val="00EC2EBE"/>
    <w:rsid w:val="00EC4B87"/>
    <w:rsid w:val="00EC5AF9"/>
    <w:rsid w:val="00ED0DF5"/>
    <w:rsid w:val="00ED2B55"/>
    <w:rsid w:val="00ED3BA8"/>
    <w:rsid w:val="00ED4342"/>
    <w:rsid w:val="00EE000D"/>
    <w:rsid w:val="00EE1257"/>
    <w:rsid w:val="00EE28F0"/>
    <w:rsid w:val="00EE3D39"/>
    <w:rsid w:val="00EE42C4"/>
    <w:rsid w:val="00EE4B67"/>
    <w:rsid w:val="00EE565C"/>
    <w:rsid w:val="00EE5BFA"/>
    <w:rsid w:val="00EE5E38"/>
    <w:rsid w:val="00EE66A3"/>
    <w:rsid w:val="00EE778F"/>
    <w:rsid w:val="00EF0009"/>
    <w:rsid w:val="00EF3078"/>
    <w:rsid w:val="00EF30B0"/>
    <w:rsid w:val="00EF3C8E"/>
    <w:rsid w:val="00EF41E2"/>
    <w:rsid w:val="00EF45F0"/>
    <w:rsid w:val="00EF7F60"/>
    <w:rsid w:val="00F017B3"/>
    <w:rsid w:val="00F01FA5"/>
    <w:rsid w:val="00F047F3"/>
    <w:rsid w:val="00F057A2"/>
    <w:rsid w:val="00F05CB2"/>
    <w:rsid w:val="00F0604D"/>
    <w:rsid w:val="00F107C9"/>
    <w:rsid w:val="00F11E7C"/>
    <w:rsid w:val="00F15C2A"/>
    <w:rsid w:val="00F15C8B"/>
    <w:rsid w:val="00F16587"/>
    <w:rsid w:val="00F170AE"/>
    <w:rsid w:val="00F20D45"/>
    <w:rsid w:val="00F21D23"/>
    <w:rsid w:val="00F23423"/>
    <w:rsid w:val="00F26B42"/>
    <w:rsid w:val="00F27BF3"/>
    <w:rsid w:val="00F27C4B"/>
    <w:rsid w:val="00F27D4E"/>
    <w:rsid w:val="00F31730"/>
    <w:rsid w:val="00F32E83"/>
    <w:rsid w:val="00F336C8"/>
    <w:rsid w:val="00F336F7"/>
    <w:rsid w:val="00F33FC5"/>
    <w:rsid w:val="00F34C84"/>
    <w:rsid w:val="00F361AD"/>
    <w:rsid w:val="00F42235"/>
    <w:rsid w:val="00F4377D"/>
    <w:rsid w:val="00F44A2C"/>
    <w:rsid w:val="00F44A72"/>
    <w:rsid w:val="00F455FC"/>
    <w:rsid w:val="00F47413"/>
    <w:rsid w:val="00F4746C"/>
    <w:rsid w:val="00F50176"/>
    <w:rsid w:val="00F50A47"/>
    <w:rsid w:val="00F50FD5"/>
    <w:rsid w:val="00F51D7D"/>
    <w:rsid w:val="00F5308B"/>
    <w:rsid w:val="00F5727D"/>
    <w:rsid w:val="00F57405"/>
    <w:rsid w:val="00F601BB"/>
    <w:rsid w:val="00F60EB8"/>
    <w:rsid w:val="00F615CF"/>
    <w:rsid w:val="00F62226"/>
    <w:rsid w:val="00F63BE6"/>
    <w:rsid w:val="00F63C56"/>
    <w:rsid w:val="00F64643"/>
    <w:rsid w:val="00F67A81"/>
    <w:rsid w:val="00F67CBB"/>
    <w:rsid w:val="00F7001F"/>
    <w:rsid w:val="00F71371"/>
    <w:rsid w:val="00F73DC4"/>
    <w:rsid w:val="00F77D1E"/>
    <w:rsid w:val="00F80205"/>
    <w:rsid w:val="00F80700"/>
    <w:rsid w:val="00F81E19"/>
    <w:rsid w:val="00F82073"/>
    <w:rsid w:val="00F834F2"/>
    <w:rsid w:val="00F83533"/>
    <w:rsid w:val="00F8372C"/>
    <w:rsid w:val="00F84674"/>
    <w:rsid w:val="00F859D5"/>
    <w:rsid w:val="00F85BE1"/>
    <w:rsid w:val="00F861C3"/>
    <w:rsid w:val="00F86ABE"/>
    <w:rsid w:val="00F86ECF"/>
    <w:rsid w:val="00F8727A"/>
    <w:rsid w:val="00F87B1F"/>
    <w:rsid w:val="00F90EBC"/>
    <w:rsid w:val="00F911FB"/>
    <w:rsid w:val="00F9183F"/>
    <w:rsid w:val="00F92104"/>
    <w:rsid w:val="00F9576B"/>
    <w:rsid w:val="00F96C19"/>
    <w:rsid w:val="00F97070"/>
    <w:rsid w:val="00F97C58"/>
    <w:rsid w:val="00FA207F"/>
    <w:rsid w:val="00FA2154"/>
    <w:rsid w:val="00FA26C0"/>
    <w:rsid w:val="00FA481D"/>
    <w:rsid w:val="00FA577B"/>
    <w:rsid w:val="00FA5C1B"/>
    <w:rsid w:val="00FA5EF4"/>
    <w:rsid w:val="00FA62F2"/>
    <w:rsid w:val="00FB1BD9"/>
    <w:rsid w:val="00FB292A"/>
    <w:rsid w:val="00FB37E3"/>
    <w:rsid w:val="00FB38FE"/>
    <w:rsid w:val="00FB3A24"/>
    <w:rsid w:val="00FB43B6"/>
    <w:rsid w:val="00FB5598"/>
    <w:rsid w:val="00FB6DBA"/>
    <w:rsid w:val="00FB7E3B"/>
    <w:rsid w:val="00FC0333"/>
    <w:rsid w:val="00FC230A"/>
    <w:rsid w:val="00FC30A1"/>
    <w:rsid w:val="00FC366C"/>
    <w:rsid w:val="00FC4996"/>
    <w:rsid w:val="00FC590F"/>
    <w:rsid w:val="00FC718D"/>
    <w:rsid w:val="00FD035B"/>
    <w:rsid w:val="00FD2F40"/>
    <w:rsid w:val="00FD3744"/>
    <w:rsid w:val="00FD4D57"/>
    <w:rsid w:val="00FD57E8"/>
    <w:rsid w:val="00FD7753"/>
    <w:rsid w:val="00FD77A9"/>
    <w:rsid w:val="00FE30CF"/>
    <w:rsid w:val="00FE31B6"/>
    <w:rsid w:val="00FE3498"/>
    <w:rsid w:val="00FE38CA"/>
    <w:rsid w:val="00FE3F47"/>
    <w:rsid w:val="00FE43AC"/>
    <w:rsid w:val="00FE4476"/>
    <w:rsid w:val="00FE6ED9"/>
    <w:rsid w:val="00FE7851"/>
    <w:rsid w:val="00FF11DA"/>
    <w:rsid w:val="00FF1564"/>
    <w:rsid w:val="00FF2CD7"/>
    <w:rsid w:val="00FF2DD2"/>
    <w:rsid w:val="00FF358E"/>
    <w:rsid w:val="00FF37F8"/>
    <w:rsid w:val="00FF621A"/>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2F37B"/>
  <w15:chartTrackingRefBased/>
  <w15:docId w15:val="{5DFE097A-BDA6-4812-916B-10AA6294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7047"/>
    <w:pPr>
      <w:keepNext/>
      <w:keepLines/>
      <w:spacing w:before="240" w:after="0"/>
      <w:outlineLvl w:val="0"/>
    </w:pPr>
    <w:rPr>
      <w:rFonts w:asciiTheme="majorHAnsi" w:eastAsiaTheme="majorEastAsia" w:hAnsiTheme="majorHAnsi" w:cstheme="majorBidi"/>
      <w:b/>
      <w:color w:val="C00000"/>
      <w:sz w:val="32"/>
      <w:szCs w:val="32"/>
    </w:rPr>
  </w:style>
  <w:style w:type="paragraph" w:styleId="Ttulo2">
    <w:name w:val="heading 2"/>
    <w:basedOn w:val="Normal"/>
    <w:next w:val="Normal"/>
    <w:link w:val="Ttulo2Car"/>
    <w:uiPriority w:val="9"/>
    <w:unhideWhenUsed/>
    <w:qFormat/>
    <w:rsid w:val="00677047"/>
    <w:pPr>
      <w:keepNext/>
      <w:keepLines/>
      <w:spacing w:before="40" w:after="0"/>
      <w:outlineLvl w:val="1"/>
    </w:pPr>
    <w:rPr>
      <w:rFonts w:asciiTheme="majorHAnsi" w:eastAsiaTheme="majorEastAsia" w:hAnsiTheme="majorHAnsi" w:cstheme="majorBidi"/>
      <w:color w:val="C00000"/>
      <w:sz w:val="26"/>
      <w:szCs w:val="26"/>
    </w:rPr>
  </w:style>
  <w:style w:type="paragraph" w:styleId="Ttulo3">
    <w:name w:val="heading 3"/>
    <w:basedOn w:val="Normal"/>
    <w:next w:val="Normal"/>
    <w:link w:val="Ttulo3Car"/>
    <w:uiPriority w:val="9"/>
    <w:unhideWhenUsed/>
    <w:qFormat/>
    <w:rsid w:val="00E756CD"/>
    <w:pPr>
      <w:keepNext/>
      <w:keepLines/>
      <w:spacing w:before="40" w:after="0"/>
      <w:outlineLvl w:val="2"/>
    </w:pPr>
    <w:rPr>
      <w:rFonts w:asciiTheme="majorHAnsi" w:eastAsiaTheme="majorEastAsia" w:hAnsiTheme="majorHAnsi" w:cstheme="majorBidi"/>
      <w:color w:val="2F5496" w:themeColor="accent5" w:themeShade="BF"/>
      <w:szCs w:val="24"/>
      <w:u w:val="single"/>
    </w:rPr>
  </w:style>
  <w:style w:type="paragraph" w:styleId="Ttulo4">
    <w:name w:val="heading 4"/>
    <w:basedOn w:val="Normal"/>
    <w:next w:val="Normal"/>
    <w:link w:val="Ttulo4Car"/>
    <w:uiPriority w:val="9"/>
    <w:unhideWhenUsed/>
    <w:qFormat/>
    <w:rsid w:val="00615562"/>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Párrafo de lista11,EY EPM - Lista"/>
    <w:basedOn w:val="Normal"/>
    <w:link w:val="PrrafodelistaCar"/>
    <w:uiPriority w:val="34"/>
    <w:qFormat/>
    <w:rsid w:val="004A2CE7"/>
    <w:pPr>
      <w:ind w:left="720"/>
      <w:contextualSpacing/>
    </w:pPr>
  </w:style>
  <w:style w:type="character" w:customStyle="1" w:styleId="Ttulo1Car">
    <w:name w:val="Título 1 Car"/>
    <w:basedOn w:val="Fuentedeprrafopredeter"/>
    <w:link w:val="Ttulo1"/>
    <w:uiPriority w:val="9"/>
    <w:rsid w:val="00677047"/>
    <w:rPr>
      <w:rFonts w:asciiTheme="majorHAnsi" w:eastAsiaTheme="majorEastAsia" w:hAnsiTheme="majorHAnsi" w:cstheme="majorBidi"/>
      <w:b/>
      <w:color w:val="C00000"/>
      <w:sz w:val="32"/>
      <w:szCs w:val="32"/>
    </w:rPr>
  </w:style>
  <w:style w:type="character" w:styleId="Refdecomentario">
    <w:name w:val="annotation reference"/>
    <w:basedOn w:val="Fuentedeprrafopredeter"/>
    <w:uiPriority w:val="99"/>
    <w:semiHidden/>
    <w:unhideWhenUsed/>
    <w:rsid w:val="004A2CE7"/>
    <w:rPr>
      <w:sz w:val="16"/>
      <w:szCs w:val="16"/>
    </w:rPr>
  </w:style>
  <w:style w:type="paragraph" w:styleId="Textocomentario">
    <w:name w:val="annotation text"/>
    <w:basedOn w:val="Normal"/>
    <w:link w:val="TextocomentarioCar"/>
    <w:uiPriority w:val="99"/>
    <w:unhideWhenUsed/>
    <w:rsid w:val="004A2CE7"/>
    <w:pPr>
      <w:spacing w:line="240" w:lineRule="auto"/>
    </w:pPr>
    <w:rPr>
      <w:sz w:val="20"/>
      <w:szCs w:val="20"/>
    </w:rPr>
  </w:style>
  <w:style w:type="character" w:customStyle="1" w:styleId="TextocomentarioCar">
    <w:name w:val="Texto comentario Car"/>
    <w:basedOn w:val="Fuentedeprrafopredeter"/>
    <w:link w:val="Textocomentario"/>
    <w:uiPriority w:val="99"/>
    <w:rsid w:val="004A2CE7"/>
    <w:rPr>
      <w:sz w:val="20"/>
      <w:szCs w:val="20"/>
    </w:rPr>
  </w:style>
  <w:style w:type="paragraph" w:styleId="Asuntodelcomentario">
    <w:name w:val="annotation subject"/>
    <w:basedOn w:val="Textocomentario"/>
    <w:next w:val="Textocomentario"/>
    <w:link w:val="AsuntodelcomentarioCar"/>
    <w:uiPriority w:val="99"/>
    <w:semiHidden/>
    <w:unhideWhenUsed/>
    <w:rsid w:val="004A2CE7"/>
    <w:rPr>
      <w:b/>
      <w:bCs/>
    </w:rPr>
  </w:style>
  <w:style w:type="character" w:customStyle="1" w:styleId="AsuntodelcomentarioCar">
    <w:name w:val="Asunto del comentario Car"/>
    <w:basedOn w:val="TextocomentarioCar"/>
    <w:link w:val="Asuntodelcomentario"/>
    <w:uiPriority w:val="99"/>
    <w:semiHidden/>
    <w:rsid w:val="004A2CE7"/>
    <w:rPr>
      <w:b/>
      <w:bCs/>
      <w:sz w:val="20"/>
      <w:szCs w:val="20"/>
    </w:rPr>
  </w:style>
  <w:style w:type="paragraph" w:styleId="Textodeglobo">
    <w:name w:val="Balloon Text"/>
    <w:basedOn w:val="Normal"/>
    <w:link w:val="TextodegloboCar"/>
    <w:uiPriority w:val="99"/>
    <w:semiHidden/>
    <w:unhideWhenUsed/>
    <w:rsid w:val="004A2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CE7"/>
    <w:rPr>
      <w:rFonts w:ascii="Segoe UI" w:hAnsi="Segoe UI" w:cs="Segoe UI"/>
      <w:sz w:val="18"/>
      <w:szCs w:val="18"/>
    </w:rPr>
  </w:style>
  <w:style w:type="character" w:customStyle="1" w:styleId="Ttulo2Car">
    <w:name w:val="Título 2 Car"/>
    <w:basedOn w:val="Fuentedeprrafopredeter"/>
    <w:link w:val="Ttulo2"/>
    <w:uiPriority w:val="9"/>
    <w:rsid w:val="00677047"/>
    <w:rPr>
      <w:rFonts w:asciiTheme="majorHAnsi" w:eastAsiaTheme="majorEastAsia" w:hAnsiTheme="majorHAnsi" w:cstheme="majorBidi"/>
      <w:color w:val="C00000"/>
      <w:sz w:val="26"/>
      <w:szCs w:val="26"/>
    </w:rPr>
  </w:style>
  <w:style w:type="character" w:customStyle="1" w:styleId="Ttulo3Car">
    <w:name w:val="Título 3 Car"/>
    <w:basedOn w:val="Fuentedeprrafopredeter"/>
    <w:link w:val="Ttulo3"/>
    <w:uiPriority w:val="9"/>
    <w:rsid w:val="00E756CD"/>
    <w:rPr>
      <w:rFonts w:asciiTheme="majorHAnsi" w:eastAsiaTheme="majorEastAsia" w:hAnsiTheme="majorHAnsi" w:cstheme="majorBidi"/>
      <w:color w:val="2F5496" w:themeColor="accent5" w:themeShade="BF"/>
      <w:szCs w:val="24"/>
      <w:u w:val="single"/>
    </w:rPr>
  </w:style>
  <w:style w:type="character" w:styleId="nfasisintenso">
    <w:name w:val="Intense Emphasis"/>
    <w:basedOn w:val="Fuentedeprrafopredeter"/>
    <w:uiPriority w:val="21"/>
    <w:qFormat/>
    <w:rsid w:val="00804E3B"/>
    <w:rPr>
      <w:i/>
      <w:iCs/>
      <w:color w:val="5B9BD5" w:themeColor="accent1"/>
    </w:rPr>
  </w:style>
  <w:style w:type="character" w:customStyle="1" w:styleId="PrrafodelistaCar">
    <w:name w:val="Párrafo de lista Car"/>
    <w:aliases w:val="LISTA Car,Párrafo de lista11 Car,EY EPM - Lista Car"/>
    <w:link w:val="Prrafodelista"/>
    <w:uiPriority w:val="34"/>
    <w:rsid w:val="00804E3B"/>
  </w:style>
  <w:style w:type="character" w:styleId="Referenciaintensa">
    <w:name w:val="Intense Reference"/>
    <w:basedOn w:val="Fuentedeprrafopredeter"/>
    <w:uiPriority w:val="32"/>
    <w:qFormat/>
    <w:rsid w:val="00804E3B"/>
    <w:rPr>
      <w:b/>
      <w:bCs/>
      <w:smallCaps/>
      <w:color w:val="5B9BD5" w:themeColor="accent1"/>
      <w:spacing w:val="5"/>
    </w:rPr>
  </w:style>
  <w:style w:type="character" w:customStyle="1" w:styleId="Ttulo4Car">
    <w:name w:val="Título 4 Car"/>
    <w:basedOn w:val="Fuentedeprrafopredeter"/>
    <w:link w:val="Ttulo4"/>
    <w:uiPriority w:val="9"/>
    <w:rsid w:val="00615562"/>
    <w:rPr>
      <w:rFonts w:asciiTheme="majorHAnsi" w:eastAsiaTheme="majorEastAsia" w:hAnsiTheme="majorHAnsi" w:cstheme="majorBidi"/>
      <w:i/>
      <w:iCs/>
      <w:color w:val="2E74B5" w:themeColor="accent1" w:themeShade="BF"/>
    </w:rPr>
  </w:style>
  <w:style w:type="table" w:styleId="Tabladelista3-nfasis1">
    <w:name w:val="List Table 3 Accent 1"/>
    <w:basedOn w:val="Tablanormal"/>
    <w:uiPriority w:val="48"/>
    <w:rsid w:val="00892EA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Textoennegrita">
    <w:name w:val="Strong"/>
    <w:basedOn w:val="Fuentedeprrafopredeter"/>
    <w:uiPriority w:val="22"/>
    <w:qFormat/>
    <w:rsid w:val="00892EA0"/>
    <w:rPr>
      <w:b/>
      <w:bCs/>
    </w:rPr>
  </w:style>
  <w:style w:type="table" w:styleId="Tabladelista1clara-nfasis1">
    <w:name w:val="List Table 1 Light Accent 1"/>
    <w:basedOn w:val="Tablanormal"/>
    <w:uiPriority w:val="46"/>
    <w:rsid w:val="00892EA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0532BA"/>
    <w:rPr>
      <w:i/>
      <w:iCs/>
    </w:rPr>
  </w:style>
  <w:style w:type="character" w:styleId="nfasissutil">
    <w:name w:val="Subtle Emphasis"/>
    <w:basedOn w:val="Fuentedeprrafopredeter"/>
    <w:uiPriority w:val="19"/>
    <w:qFormat/>
    <w:rsid w:val="000532BA"/>
    <w:rPr>
      <w:i/>
      <w:iCs/>
      <w:color w:val="404040" w:themeColor="text1" w:themeTint="BF"/>
    </w:rPr>
  </w:style>
  <w:style w:type="paragraph" w:styleId="Sinespaciado">
    <w:name w:val="No Spacing"/>
    <w:link w:val="SinespaciadoCar"/>
    <w:uiPriority w:val="1"/>
    <w:qFormat/>
    <w:rsid w:val="000532BA"/>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532BA"/>
    <w:rPr>
      <w:rFonts w:eastAsiaTheme="minorEastAsia"/>
      <w:lang w:eastAsia="es-ES"/>
    </w:rPr>
  </w:style>
  <w:style w:type="paragraph" w:styleId="NormalWeb">
    <w:name w:val="Normal (Web)"/>
    <w:basedOn w:val="Normal"/>
    <w:uiPriority w:val="99"/>
    <w:unhideWhenUsed/>
    <w:rsid w:val="00C168D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C168DE"/>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DA29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2986"/>
  </w:style>
  <w:style w:type="paragraph" w:styleId="Piedepgina">
    <w:name w:val="footer"/>
    <w:basedOn w:val="Normal"/>
    <w:link w:val="PiedepginaCar"/>
    <w:uiPriority w:val="99"/>
    <w:unhideWhenUsed/>
    <w:rsid w:val="00DA29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2986"/>
  </w:style>
  <w:style w:type="paragraph" w:styleId="TtulodeTDC">
    <w:name w:val="TOC Heading"/>
    <w:basedOn w:val="Ttulo1"/>
    <w:next w:val="Normal"/>
    <w:uiPriority w:val="39"/>
    <w:unhideWhenUsed/>
    <w:qFormat/>
    <w:rsid w:val="00DA2986"/>
    <w:pPr>
      <w:outlineLvl w:val="9"/>
    </w:pPr>
    <w:rPr>
      <w:lang w:eastAsia="es-ES"/>
    </w:rPr>
  </w:style>
  <w:style w:type="paragraph" w:styleId="TDC1">
    <w:name w:val="toc 1"/>
    <w:basedOn w:val="Normal"/>
    <w:next w:val="Normal"/>
    <w:autoRedefine/>
    <w:uiPriority w:val="39"/>
    <w:unhideWhenUsed/>
    <w:rsid w:val="00DA2986"/>
    <w:pPr>
      <w:spacing w:after="100"/>
    </w:pPr>
  </w:style>
  <w:style w:type="paragraph" w:styleId="TDC2">
    <w:name w:val="toc 2"/>
    <w:basedOn w:val="Normal"/>
    <w:next w:val="Normal"/>
    <w:autoRedefine/>
    <w:uiPriority w:val="39"/>
    <w:unhideWhenUsed/>
    <w:rsid w:val="00C81E5B"/>
    <w:pPr>
      <w:tabs>
        <w:tab w:val="left" w:pos="1100"/>
        <w:tab w:val="right" w:leader="dot" w:pos="8494"/>
      </w:tabs>
      <w:spacing w:after="100"/>
      <w:ind w:left="220"/>
    </w:pPr>
  </w:style>
  <w:style w:type="paragraph" w:styleId="TDC3">
    <w:name w:val="toc 3"/>
    <w:basedOn w:val="Normal"/>
    <w:next w:val="Normal"/>
    <w:autoRedefine/>
    <w:uiPriority w:val="39"/>
    <w:unhideWhenUsed/>
    <w:rsid w:val="00E35C43"/>
    <w:pPr>
      <w:tabs>
        <w:tab w:val="left" w:pos="880"/>
        <w:tab w:val="right" w:leader="dot" w:pos="8494"/>
      </w:tabs>
      <w:spacing w:after="100"/>
      <w:ind w:left="440"/>
    </w:pPr>
  </w:style>
  <w:style w:type="character" w:styleId="Hipervnculo">
    <w:name w:val="Hyperlink"/>
    <w:basedOn w:val="Fuentedeprrafopredeter"/>
    <w:uiPriority w:val="99"/>
    <w:unhideWhenUsed/>
    <w:rsid w:val="00DA2986"/>
    <w:rPr>
      <w:color w:val="0563C1" w:themeColor="hyperlink"/>
      <w:u w:val="single"/>
    </w:rPr>
  </w:style>
  <w:style w:type="paragraph" w:styleId="Revisin">
    <w:name w:val="Revision"/>
    <w:hidden/>
    <w:uiPriority w:val="99"/>
    <w:semiHidden/>
    <w:rsid w:val="00270513"/>
    <w:pPr>
      <w:spacing w:after="0" w:line="240" w:lineRule="auto"/>
    </w:pPr>
  </w:style>
  <w:style w:type="paragraph" w:styleId="Bibliografa">
    <w:name w:val="Bibliography"/>
    <w:basedOn w:val="Normal"/>
    <w:next w:val="Normal"/>
    <w:uiPriority w:val="37"/>
    <w:unhideWhenUsed/>
    <w:rsid w:val="007C6A7F"/>
  </w:style>
  <w:style w:type="paragraph" w:styleId="Textonotapie">
    <w:name w:val="footnote text"/>
    <w:aliases w:val="ft,Texto nota pie2,ft1,ft Car Car Car1,Texto nota pie Car2,ft Car Car2,ft Car,ft Car Car,ft Car Car Car"/>
    <w:basedOn w:val="Normal"/>
    <w:link w:val="TextonotapieCar"/>
    <w:uiPriority w:val="99"/>
    <w:unhideWhenUsed/>
    <w:rsid w:val="0086716B"/>
    <w:pPr>
      <w:spacing w:after="0" w:line="240" w:lineRule="auto"/>
    </w:pPr>
    <w:rPr>
      <w:sz w:val="20"/>
      <w:szCs w:val="20"/>
    </w:rPr>
  </w:style>
  <w:style w:type="character" w:customStyle="1" w:styleId="TextonotapieCar">
    <w:name w:val="Texto nota pie Car"/>
    <w:aliases w:val="ft Car1,Texto nota pie2 Car,ft1 Car,ft Car Car Car1 Car,Texto nota pie Car2 Car,ft Car Car2 Car,ft Car Car1,ft Car Car Car2,ft Car Car Car Car"/>
    <w:basedOn w:val="Fuentedeprrafopredeter"/>
    <w:link w:val="Textonotapie"/>
    <w:uiPriority w:val="99"/>
    <w:rsid w:val="0086716B"/>
    <w:rPr>
      <w:sz w:val="20"/>
      <w:szCs w:val="20"/>
    </w:rPr>
  </w:style>
  <w:style w:type="character" w:styleId="Refdenotaalpie">
    <w:name w:val="footnote reference"/>
    <w:basedOn w:val="Fuentedeprrafopredeter"/>
    <w:uiPriority w:val="99"/>
    <w:semiHidden/>
    <w:unhideWhenUsed/>
    <w:rsid w:val="0086716B"/>
    <w:rPr>
      <w:vertAlign w:val="superscript"/>
    </w:rPr>
  </w:style>
  <w:style w:type="table" w:styleId="Cuadrculadetablaclara">
    <w:name w:val="Grid Table Light"/>
    <w:basedOn w:val="Tablanormal"/>
    <w:uiPriority w:val="40"/>
    <w:rsid w:val="007C05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A17736"/>
    <w:pPr>
      <w:autoSpaceDE w:val="0"/>
      <w:autoSpaceDN w:val="0"/>
      <w:adjustRightInd w:val="0"/>
      <w:spacing w:after="0" w:line="240" w:lineRule="auto"/>
    </w:pPr>
    <w:rPr>
      <w:rFonts w:ascii="Calibri" w:hAnsi="Calibri" w:cs="Calibri"/>
      <w:color w:val="000000"/>
      <w:sz w:val="24"/>
      <w:szCs w:val="24"/>
      <w:lang w:val="es-CO"/>
    </w:rPr>
  </w:style>
  <w:style w:type="paragraph" w:styleId="Textoindependiente">
    <w:name w:val="Body Text"/>
    <w:basedOn w:val="Normal"/>
    <w:link w:val="TextoindependienteCar"/>
    <w:uiPriority w:val="1"/>
    <w:qFormat/>
    <w:rsid w:val="0095698B"/>
    <w:pPr>
      <w:widowControl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95698B"/>
    <w:rPr>
      <w:rFonts w:ascii="Calibri" w:eastAsia="Calibri" w:hAnsi="Calibri" w:cs="Calibri"/>
      <w:lang w:val="en-US"/>
    </w:rPr>
  </w:style>
  <w:style w:type="table" w:customStyle="1" w:styleId="Tabladelista3-nfasis11">
    <w:name w:val="Tabla de lista 3 - Énfasis 11"/>
    <w:basedOn w:val="Tablanormal"/>
    <w:uiPriority w:val="48"/>
    <w:rsid w:val="0095698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1clara-nfasis11">
    <w:name w:val="Tabla de lista 1 clara - Énfasis 11"/>
    <w:basedOn w:val="Tablanormal"/>
    <w:uiPriority w:val="46"/>
    <w:rsid w:val="009569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Cuadrculadetablaclara1">
    <w:name w:val="Cuadrícula de tabla clara1"/>
    <w:basedOn w:val="Tablanormal"/>
    <w:uiPriority w:val="40"/>
    <w:rsid w:val="0095698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lista3-nfasis12">
    <w:name w:val="Tabla de lista 3 - Énfasis 12"/>
    <w:basedOn w:val="Tablanormal"/>
    <w:uiPriority w:val="48"/>
    <w:rsid w:val="0095698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121">
    <w:name w:val="Tabla de lista 3 - Énfasis 121"/>
    <w:basedOn w:val="Tablanormal"/>
    <w:uiPriority w:val="48"/>
    <w:rsid w:val="0095698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EnlacedeInternet">
    <w:name w:val="Enlace de Internet"/>
    <w:uiPriority w:val="99"/>
    <w:unhideWhenUsed/>
    <w:rsid w:val="00675B90"/>
    <w:rPr>
      <w:color w:val="0000FF"/>
      <w:u w:val="single"/>
    </w:rPr>
  </w:style>
  <w:style w:type="paragraph" w:customStyle="1" w:styleId="m3471777347336501453gmail-default">
    <w:name w:val="m_3471777347336501453gmail-default"/>
    <w:basedOn w:val="Normal"/>
    <w:rsid w:val="008C6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m3471777347336501453gmail-msolistparagraph">
    <w:name w:val="m_3471777347336501453gmail-msolistparagraph"/>
    <w:basedOn w:val="Normal"/>
    <w:rsid w:val="008C6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style-span">
    <w:name w:val="apple-style-span"/>
    <w:basedOn w:val="Fuentedeprrafopredeter"/>
    <w:rsid w:val="00C4388D"/>
  </w:style>
  <w:style w:type="table" w:customStyle="1" w:styleId="Tablaconcuadrcula1">
    <w:name w:val="Tabla con cuadrícula1"/>
    <w:basedOn w:val="Tablanormal"/>
    <w:next w:val="Tablaconcuadrcula"/>
    <w:uiPriority w:val="59"/>
    <w:rsid w:val="00FB43B6"/>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CF2D93"/>
    <w:rPr>
      <w:color w:val="800080"/>
      <w:u w:val="single"/>
    </w:rPr>
  </w:style>
  <w:style w:type="paragraph" w:customStyle="1" w:styleId="Estilo1">
    <w:name w:val="Estilo1"/>
    <w:basedOn w:val="Ttulo2"/>
    <w:link w:val="Estilo1Car"/>
    <w:qFormat/>
    <w:rsid w:val="00637B29"/>
    <w:pPr>
      <w:keepLines w:val="0"/>
      <w:numPr>
        <w:ilvl w:val="1"/>
        <w:numId w:val="1"/>
      </w:numPr>
      <w:suppressAutoHyphens/>
      <w:spacing w:before="60" w:after="60" w:line="240" w:lineRule="auto"/>
      <w:jc w:val="both"/>
    </w:pPr>
    <w:rPr>
      <w:rFonts w:ascii="Arial" w:eastAsia="Times New Roman" w:hAnsi="Arial" w:cs="Arial"/>
      <w:b/>
      <w:color w:val="2E74B5"/>
      <w:sz w:val="24"/>
      <w:szCs w:val="20"/>
      <w:lang w:val="es-CO" w:eastAsia="ar-SA"/>
    </w:rPr>
  </w:style>
  <w:style w:type="character" w:customStyle="1" w:styleId="Estilo1Car">
    <w:name w:val="Estilo1 Car"/>
    <w:link w:val="Estilo1"/>
    <w:rsid w:val="00637B29"/>
    <w:rPr>
      <w:rFonts w:ascii="Arial" w:eastAsia="Times New Roman" w:hAnsi="Arial" w:cs="Arial"/>
      <w:b/>
      <w:color w:val="2E74B5"/>
      <w:sz w:val="24"/>
      <w:szCs w:val="20"/>
      <w:lang w:val="es-CO" w:eastAsia="ar-SA"/>
    </w:rPr>
  </w:style>
  <w:style w:type="paragraph" w:customStyle="1" w:styleId="ecmsonormal">
    <w:name w:val="ecmsonormal"/>
    <w:basedOn w:val="Normal"/>
    <w:rsid w:val="00637B29"/>
    <w:pPr>
      <w:spacing w:after="324" w:line="240" w:lineRule="auto"/>
      <w:jc w:val="both"/>
    </w:pPr>
    <w:rPr>
      <w:rFonts w:ascii="Times New Roman" w:eastAsia="Times New Roman" w:hAnsi="Times New Roman" w:cs="Times New Roman"/>
      <w:color w:val="7F7F7F"/>
      <w:sz w:val="24"/>
      <w:szCs w:val="24"/>
      <w:lang w:eastAsia="es-ES"/>
    </w:rPr>
  </w:style>
  <w:style w:type="paragraph" w:customStyle="1" w:styleId="Estilo2">
    <w:name w:val="Estilo2"/>
    <w:basedOn w:val="Normal"/>
    <w:link w:val="Estilo2Car"/>
    <w:qFormat/>
    <w:rsid w:val="00FE43AC"/>
    <w:pPr>
      <w:numPr>
        <w:numId w:val="1"/>
      </w:numPr>
      <w:pBdr>
        <w:top w:val="nil"/>
        <w:left w:val="nil"/>
        <w:bottom w:val="nil"/>
        <w:right w:val="nil"/>
        <w:between w:val="nil"/>
      </w:pBdr>
      <w:spacing w:after="0" w:line="240" w:lineRule="auto"/>
      <w:ind w:left="426" w:hanging="426"/>
      <w:jc w:val="both"/>
    </w:pPr>
    <w:rPr>
      <w:rFonts w:ascii="Arial" w:eastAsia="Arial" w:hAnsi="Arial" w:cs="Arial"/>
      <w:b/>
      <w:color w:val="1F3864"/>
      <w:lang w:val="es-CO" w:eastAsia="es-CO"/>
    </w:rPr>
  </w:style>
  <w:style w:type="character" w:customStyle="1" w:styleId="Estilo2Car">
    <w:name w:val="Estilo2 Car"/>
    <w:basedOn w:val="Fuentedeprrafopredeter"/>
    <w:link w:val="Estilo2"/>
    <w:rsid w:val="00FE43AC"/>
    <w:rPr>
      <w:rFonts w:ascii="Arial" w:eastAsia="Arial" w:hAnsi="Arial" w:cs="Arial"/>
      <w:b/>
      <w:color w:val="1F3864"/>
      <w:lang w:val="es-CO" w:eastAsia="es-CO"/>
    </w:rPr>
  </w:style>
  <w:style w:type="paragraph" w:customStyle="1" w:styleId="TableParagraph">
    <w:name w:val="Table Paragraph"/>
    <w:basedOn w:val="Normal"/>
    <w:uiPriority w:val="1"/>
    <w:qFormat/>
    <w:rsid w:val="00677DD3"/>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511">
      <w:bodyDiv w:val="1"/>
      <w:marLeft w:val="0"/>
      <w:marRight w:val="0"/>
      <w:marTop w:val="0"/>
      <w:marBottom w:val="0"/>
      <w:divBdr>
        <w:top w:val="none" w:sz="0" w:space="0" w:color="auto"/>
        <w:left w:val="none" w:sz="0" w:space="0" w:color="auto"/>
        <w:bottom w:val="none" w:sz="0" w:space="0" w:color="auto"/>
        <w:right w:val="none" w:sz="0" w:space="0" w:color="auto"/>
      </w:divBdr>
    </w:div>
    <w:div w:id="83499001">
      <w:bodyDiv w:val="1"/>
      <w:marLeft w:val="0"/>
      <w:marRight w:val="0"/>
      <w:marTop w:val="0"/>
      <w:marBottom w:val="0"/>
      <w:divBdr>
        <w:top w:val="none" w:sz="0" w:space="0" w:color="auto"/>
        <w:left w:val="none" w:sz="0" w:space="0" w:color="auto"/>
        <w:bottom w:val="none" w:sz="0" w:space="0" w:color="auto"/>
        <w:right w:val="none" w:sz="0" w:space="0" w:color="auto"/>
      </w:divBdr>
    </w:div>
    <w:div w:id="106312333">
      <w:bodyDiv w:val="1"/>
      <w:marLeft w:val="0"/>
      <w:marRight w:val="0"/>
      <w:marTop w:val="0"/>
      <w:marBottom w:val="0"/>
      <w:divBdr>
        <w:top w:val="none" w:sz="0" w:space="0" w:color="auto"/>
        <w:left w:val="none" w:sz="0" w:space="0" w:color="auto"/>
        <w:bottom w:val="none" w:sz="0" w:space="0" w:color="auto"/>
        <w:right w:val="none" w:sz="0" w:space="0" w:color="auto"/>
      </w:divBdr>
    </w:div>
    <w:div w:id="185100219">
      <w:bodyDiv w:val="1"/>
      <w:marLeft w:val="0"/>
      <w:marRight w:val="0"/>
      <w:marTop w:val="0"/>
      <w:marBottom w:val="0"/>
      <w:divBdr>
        <w:top w:val="none" w:sz="0" w:space="0" w:color="auto"/>
        <w:left w:val="none" w:sz="0" w:space="0" w:color="auto"/>
        <w:bottom w:val="none" w:sz="0" w:space="0" w:color="auto"/>
        <w:right w:val="none" w:sz="0" w:space="0" w:color="auto"/>
      </w:divBdr>
    </w:div>
    <w:div w:id="198902733">
      <w:bodyDiv w:val="1"/>
      <w:marLeft w:val="0"/>
      <w:marRight w:val="0"/>
      <w:marTop w:val="0"/>
      <w:marBottom w:val="0"/>
      <w:divBdr>
        <w:top w:val="none" w:sz="0" w:space="0" w:color="auto"/>
        <w:left w:val="none" w:sz="0" w:space="0" w:color="auto"/>
        <w:bottom w:val="none" w:sz="0" w:space="0" w:color="auto"/>
        <w:right w:val="none" w:sz="0" w:space="0" w:color="auto"/>
      </w:divBdr>
    </w:div>
    <w:div w:id="395129251">
      <w:bodyDiv w:val="1"/>
      <w:marLeft w:val="0"/>
      <w:marRight w:val="0"/>
      <w:marTop w:val="0"/>
      <w:marBottom w:val="0"/>
      <w:divBdr>
        <w:top w:val="none" w:sz="0" w:space="0" w:color="auto"/>
        <w:left w:val="none" w:sz="0" w:space="0" w:color="auto"/>
        <w:bottom w:val="none" w:sz="0" w:space="0" w:color="auto"/>
        <w:right w:val="none" w:sz="0" w:space="0" w:color="auto"/>
      </w:divBdr>
    </w:div>
    <w:div w:id="473763534">
      <w:bodyDiv w:val="1"/>
      <w:marLeft w:val="0"/>
      <w:marRight w:val="0"/>
      <w:marTop w:val="0"/>
      <w:marBottom w:val="0"/>
      <w:divBdr>
        <w:top w:val="none" w:sz="0" w:space="0" w:color="auto"/>
        <w:left w:val="none" w:sz="0" w:space="0" w:color="auto"/>
        <w:bottom w:val="none" w:sz="0" w:space="0" w:color="auto"/>
        <w:right w:val="none" w:sz="0" w:space="0" w:color="auto"/>
      </w:divBdr>
    </w:div>
    <w:div w:id="491995819">
      <w:bodyDiv w:val="1"/>
      <w:marLeft w:val="0"/>
      <w:marRight w:val="0"/>
      <w:marTop w:val="0"/>
      <w:marBottom w:val="0"/>
      <w:divBdr>
        <w:top w:val="none" w:sz="0" w:space="0" w:color="auto"/>
        <w:left w:val="none" w:sz="0" w:space="0" w:color="auto"/>
        <w:bottom w:val="none" w:sz="0" w:space="0" w:color="auto"/>
        <w:right w:val="none" w:sz="0" w:space="0" w:color="auto"/>
      </w:divBdr>
    </w:div>
    <w:div w:id="566644870">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44117397">
      <w:bodyDiv w:val="1"/>
      <w:marLeft w:val="0"/>
      <w:marRight w:val="0"/>
      <w:marTop w:val="0"/>
      <w:marBottom w:val="0"/>
      <w:divBdr>
        <w:top w:val="none" w:sz="0" w:space="0" w:color="auto"/>
        <w:left w:val="none" w:sz="0" w:space="0" w:color="auto"/>
        <w:bottom w:val="none" w:sz="0" w:space="0" w:color="auto"/>
        <w:right w:val="none" w:sz="0" w:space="0" w:color="auto"/>
      </w:divBdr>
    </w:div>
    <w:div w:id="953171375">
      <w:bodyDiv w:val="1"/>
      <w:marLeft w:val="0"/>
      <w:marRight w:val="0"/>
      <w:marTop w:val="0"/>
      <w:marBottom w:val="0"/>
      <w:divBdr>
        <w:top w:val="none" w:sz="0" w:space="0" w:color="auto"/>
        <w:left w:val="none" w:sz="0" w:space="0" w:color="auto"/>
        <w:bottom w:val="none" w:sz="0" w:space="0" w:color="auto"/>
        <w:right w:val="none" w:sz="0" w:space="0" w:color="auto"/>
      </w:divBdr>
    </w:div>
    <w:div w:id="1037195937">
      <w:bodyDiv w:val="1"/>
      <w:marLeft w:val="0"/>
      <w:marRight w:val="0"/>
      <w:marTop w:val="0"/>
      <w:marBottom w:val="0"/>
      <w:divBdr>
        <w:top w:val="none" w:sz="0" w:space="0" w:color="auto"/>
        <w:left w:val="none" w:sz="0" w:space="0" w:color="auto"/>
        <w:bottom w:val="none" w:sz="0" w:space="0" w:color="auto"/>
        <w:right w:val="none" w:sz="0" w:space="0" w:color="auto"/>
      </w:divBdr>
    </w:div>
    <w:div w:id="1338774139">
      <w:bodyDiv w:val="1"/>
      <w:marLeft w:val="0"/>
      <w:marRight w:val="0"/>
      <w:marTop w:val="0"/>
      <w:marBottom w:val="0"/>
      <w:divBdr>
        <w:top w:val="none" w:sz="0" w:space="0" w:color="auto"/>
        <w:left w:val="none" w:sz="0" w:space="0" w:color="auto"/>
        <w:bottom w:val="none" w:sz="0" w:space="0" w:color="auto"/>
        <w:right w:val="none" w:sz="0" w:space="0" w:color="auto"/>
      </w:divBdr>
    </w:div>
    <w:div w:id="1348367677">
      <w:bodyDiv w:val="1"/>
      <w:marLeft w:val="0"/>
      <w:marRight w:val="0"/>
      <w:marTop w:val="0"/>
      <w:marBottom w:val="0"/>
      <w:divBdr>
        <w:top w:val="none" w:sz="0" w:space="0" w:color="auto"/>
        <w:left w:val="none" w:sz="0" w:space="0" w:color="auto"/>
        <w:bottom w:val="none" w:sz="0" w:space="0" w:color="auto"/>
        <w:right w:val="none" w:sz="0" w:space="0" w:color="auto"/>
      </w:divBdr>
    </w:div>
    <w:div w:id="1357460708">
      <w:bodyDiv w:val="1"/>
      <w:marLeft w:val="0"/>
      <w:marRight w:val="0"/>
      <w:marTop w:val="0"/>
      <w:marBottom w:val="0"/>
      <w:divBdr>
        <w:top w:val="none" w:sz="0" w:space="0" w:color="auto"/>
        <w:left w:val="none" w:sz="0" w:space="0" w:color="auto"/>
        <w:bottom w:val="none" w:sz="0" w:space="0" w:color="auto"/>
        <w:right w:val="none" w:sz="0" w:space="0" w:color="auto"/>
      </w:divBdr>
    </w:div>
    <w:div w:id="1440023539">
      <w:bodyDiv w:val="1"/>
      <w:marLeft w:val="0"/>
      <w:marRight w:val="0"/>
      <w:marTop w:val="0"/>
      <w:marBottom w:val="0"/>
      <w:divBdr>
        <w:top w:val="none" w:sz="0" w:space="0" w:color="auto"/>
        <w:left w:val="none" w:sz="0" w:space="0" w:color="auto"/>
        <w:bottom w:val="none" w:sz="0" w:space="0" w:color="auto"/>
        <w:right w:val="none" w:sz="0" w:space="0" w:color="auto"/>
      </w:divBdr>
      <w:divsChild>
        <w:div w:id="90319709">
          <w:marLeft w:val="1166"/>
          <w:marRight w:val="0"/>
          <w:marTop w:val="0"/>
          <w:marBottom w:val="0"/>
          <w:divBdr>
            <w:top w:val="none" w:sz="0" w:space="0" w:color="auto"/>
            <w:left w:val="none" w:sz="0" w:space="0" w:color="auto"/>
            <w:bottom w:val="none" w:sz="0" w:space="0" w:color="auto"/>
            <w:right w:val="none" w:sz="0" w:space="0" w:color="auto"/>
          </w:divBdr>
        </w:div>
        <w:div w:id="144516867">
          <w:marLeft w:val="1166"/>
          <w:marRight w:val="0"/>
          <w:marTop w:val="0"/>
          <w:marBottom w:val="0"/>
          <w:divBdr>
            <w:top w:val="none" w:sz="0" w:space="0" w:color="auto"/>
            <w:left w:val="none" w:sz="0" w:space="0" w:color="auto"/>
            <w:bottom w:val="none" w:sz="0" w:space="0" w:color="auto"/>
            <w:right w:val="none" w:sz="0" w:space="0" w:color="auto"/>
          </w:divBdr>
        </w:div>
        <w:div w:id="224417600">
          <w:marLeft w:val="1800"/>
          <w:marRight w:val="0"/>
          <w:marTop w:val="0"/>
          <w:marBottom w:val="0"/>
          <w:divBdr>
            <w:top w:val="none" w:sz="0" w:space="0" w:color="auto"/>
            <w:left w:val="none" w:sz="0" w:space="0" w:color="auto"/>
            <w:bottom w:val="none" w:sz="0" w:space="0" w:color="auto"/>
            <w:right w:val="none" w:sz="0" w:space="0" w:color="auto"/>
          </w:divBdr>
        </w:div>
        <w:div w:id="417096195">
          <w:marLeft w:val="547"/>
          <w:marRight w:val="0"/>
          <w:marTop w:val="0"/>
          <w:marBottom w:val="0"/>
          <w:divBdr>
            <w:top w:val="none" w:sz="0" w:space="0" w:color="auto"/>
            <w:left w:val="none" w:sz="0" w:space="0" w:color="auto"/>
            <w:bottom w:val="none" w:sz="0" w:space="0" w:color="auto"/>
            <w:right w:val="none" w:sz="0" w:space="0" w:color="auto"/>
          </w:divBdr>
        </w:div>
        <w:div w:id="670137174">
          <w:marLeft w:val="1800"/>
          <w:marRight w:val="0"/>
          <w:marTop w:val="0"/>
          <w:marBottom w:val="0"/>
          <w:divBdr>
            <w:top w:val="none" w:sz="0" w:space="0" w:color="auto"/>
            <w:left w:val="none" w:sz="0" w:space="0" w:color="auto"/>
            <w:bottom w:val="none" w:sz="0" w:space="0" w:color="auto"/>
            <w:right w:val="none" w:sz="0" w:space="0" w:color="auto"/>
          </w:divBdr>
        </w:div>
        <w:div w:id="747847599">
          <w:marLeft w:val="1166"/>
          <w:marRight w:val="0"/>
          <w:marTop w:val="0"/>
          <w:marBottom w:val="0"/>
          <w:divBdr>
            <w:top w:val="none" w:sz="0" w:space="0" w:color="auto"/>
            <w:left w:val="none" w:sz="0" w:space="0" w:color="auto"/>
            <w:bottom w:val="none" w:sz="0" w:space="0" w:color="auto"/>
            <w:right w:val="none" w:sz="0" w:space="0" w:color="auto"/>
          </w:divBdr>
        </w:div>
        <w:div w:id="766075900">
          <w:marLeft w:val="547"/>
          <w:marRight w:val="0"/>
          <w:marTop w:val="0"/>
          <w:marBottom w:val="0"/>
          <w:divBdr>
            <w:top w:val="none" w:sz="0" w:space="0" w:color="auto"/>
            <w:left w:val="none" w:sz="0" w:space="0" w:color="auto"/>
            <w:bottom w:val="none" w:sz="0" w:space="0" w:color="auto"/>
            <w:right w:val="none" w:sz="0" w:space="0" w:color="auto"/>
          </w:divBdr>
        </w:div>
        <w:div w:id="766582513">
          <w:marLeft w:val="1166"/>
          <w:marRight w:val="0"/>
          <w:marTop w:val="0"/>
          <w:marBottom w:val="0"/>
          <w:divBdr>
            <w:top w:val="none" w:sz="0" w:space="0" w:color="auto"/>
            <w:left w:val="none" w:sz="0" w:space="0" w:color="auto"/>
            <w:bottom w:val="none" w:sz="0" w:space="0" w:color="auto"/>
            <w:right w:val="none" w:sz="0" w:space="0" w:color="auto"/>
          </w:divBdr>
        </w:div>
        <w:div w:id="924654046">
          <w:marLeft w:val="1800"/>
          <w:marRight w:val="0"/>
          <w:marTop w:val="0"/>
          <w:marBottom w:val="0"/>
          <w:divBdr>
            <w:top w:val="none" w:sz="0" w:space="0" w:color="auto"/>
            <w:left w:val="none" w:sz="0" w:space="0" w:color="auto"/>
            <w:bottom w:val="none" w:sz="0" w:space="0" w:color="auto"/>
            <w:right w:val="none" w:sz="0" w:space="0" w:color="auto"/>
          </w:divBdr>
        </w:div>
        <w:div w:id="972366879">
          <w:marLeft w:val="1800"/>
          <w:marRight w:val="0"/>
          <w:marTop w:val="0"/>
          <w:marBottom w:val="0"/>
          <w:divBdr>
            <w:top w:val="none" w:sz="0" w:space="0" w:color="auto"/>
            <w:left w:val="none" w:sz="0" w:space="0" w:color="auto"/>
            <w:bottom w:val="none" w:sz="0" w:space="0" w:color="auto"/>
            <w:right w:val="none" w:sz="0" w:space="0" w:color="auto"/>
          </w:divBdr>
        </w:div>
        <w:div w:id="1428116432">
          <w:marLeft w:val="1166"/>
          <w:marRight w:val="0"/>
          <w:marTop w:val="0"/>
          <w:marBottom w:val="0"/>
          <w:divBdr>
            <w:top w:val="none" w:sz="0" w:space="0" w:color="auto"/>
            <w:left w:val="none" w:sz="0" w:space="0" w:color="auto"/>
            <w:bottom w:val="none" w:sz="0" w:space="0" w:color="auto"/>
            <w:right w:val="none" w:sz="0" w:space="0" w:color="auto"/>
          </w:divBdr>
        </w:div>
        <w:div w:id="1612663602">
          <w:marLeft w:val="1166"/>
          <w:marRight w:val="0"/>
          <w:marTop w:val="0"/>
          <w:marBottom w:val="0"/>
          <w:divBdr>
            <w:top w:val="none" w:sz="0" w:space="0" w:color="auto"/>
            <w:left w:val="none" w:sz="0" w:space="0" w:color="auto"/>
            <w:bottom w:val="none" w:sz="0" w:space="0" w:color="auto"/>
            <w:right w:val="none" w:sz="0" w:space="0" w:color="auto"/>
          </w:divBdr>
        </w:div>
        <w:div w:id="1698386307">
          <w:marLeft w:val="1166"/>
          <w:marRight w:val="0"/>
          <w:marTop w:val="0"/>
          <w:marBottom w:val="0"/>
          <w:divBdr>
            <w:top w:val="none" w:sz="0" w:space="0" w:color="auto"/>
            <w:left w:val="none" w:sz="0" w:space="0" w:color="auto"/>
            <w:bottom w:val="none" w:sz="0" w:space="0" w:color="auto"/>
            <w:right w:val="none" w:sz="0" w:space="0" w:color="auto"/>
          </w:divBdr>
        </w:div>
        <w:div w:id="1784691689">
          <w:marLeft w:val="1800"/>
          <w:marRight w:val="0"/>
          <w:marTop w:val="0"/>
          <w:marBottom w:val="0"/>
          <w:divBdr>
            <w:top w:val="none" w:sz="0" w:space="0" w:color="auto"/>
            <w:left w:val="none" w:sz="0" w:space="0" w:color="auto"/>
            <w:bottom w:val="none" w:sz="0" w:space="0" w:color="auto"/>
            <w:right w:val="none" w:sz="0" w:space="0" w:color="auto"/>
          </w:divBdr>
        </w:div>
        <w:div w:id="1991594311">
          <w:marLeft w:val="1800"/>
          <w:marRight w:val="0"/>
          <w:marTop w:val="0"/>
          <w:marBottom w:val="0"/>
          <w:divBdr>
            <w:top w:val="none" w:sz="0" w:space="0" w:color="auto"/>
            <w:left w:val="none" w:sz="0" w:space="0" w:color="auto"/>
            <w:bottom w:val="none" w:sz="0" w:space="0" w:color="auto"/>
            <w:right w:val="none" w:sz="0" w:space="0" w:color="auto"/>
          </w:divBdr>
        </w:div>
        <w:div w:id="2024670035">
          <w:marLeft w:val="1166"/>
          <w:marRight w:val="0"/>
          <w:marTop w:val="0"/>
          <w:marBottom w:val="0"/>
          <w:divBdr>
            <w:top w:val="none" w:sz="0" w:space="0" w:color="auto"/>
            <w:left w:val="none" w:sz="0" w:space="0" w:color="auto"/>
            <w:bottom w:val="none" w:sz="0" w:space="0" w:color="auto"/>
            <w:right w:val="none" w:sz="0" w:space="0" w:color="auto"/>
          </w:divBdr>
        </w:div>
      </w:divsChild>
    </w:div>
    <w:div w:id="1575747921">
      <w:bodyDiv w:val="1"/>
      <w:marLeft w:val="0"/>
      <w:marRight w:val="0"/>
      <w:marTop w:val="0"/>
      <w:marBottom w:val="0"/>
      <w:divBdr>
        <w:top w:val="none" w:sz="0" w:space="0" w:color="auto"/>
        <w:left w:val="none" w:sz="0" w:space="0" w:color="auto"/>
        <w:bottom w:val="none" w:sz="0" w:space="0" w:color="auto"/>
        <w:right w:val="none" w:sz="0" w:space="0" w:color="auto"/>
      </w:divBdr>
    </w:div>
    <w:div w:id="1679429022">
      <w:bodyDiv w:val="1"/>
      <w:marLeft w:val="0"/>
      <w:marRight w:val="0"/>
      <w:marTop w:val="0"/>
      <w:marBottom w:val="0"/>
      <w:divBdr>
        <w:top w:val="none" w:sz="0" w:space="0" w:color="auto"/>
        <w:left w:val="none" w:sz="0" w:space="0" w:color="auto"/>
        <w:bottom w:val="none" w:sz="0" w:space="0" w:color="auto"/>
        <w:right w:val="none" w:sz="0" w:space="0" w:color="auto"/>
      </w:divBdr>
    </w:div>
    <w:div w:id="1839225057">
      <w:bodyDiv w:val="1"/>
      <w:marLeft w:val="0"/>
      <w:marRight w:val="0"/>
      <w:marTop w:val="0"/>
      <w:marBottom w:val="0"/>
      <w:divBdr>
        <w:top w:val="none" w:sz="0" w:space="0" w:color="auto"/>
        <w:left w:val="none" w:sz="0" w:space="0" w:color="auto"/>
        <w:bottom w:val="none" w:sz="0" w:space="0" w:color="auto"/>
        <w:right w:val="none" w:sz="0" w:space="0" w:color="auto"/>
      </w:divBdr>
    </w:div>
    <w:div w:id="1856730549">
      <w:bodyDiv w:val="1"/>
      <w:marLeft w:val="0"/>
      <w:marRight w:val="0"/>
      <w:marTop w:val="0"/>
      <w:marBottom w:val="0"/>
      <w:divBdr>
        <w:top w:val="none" w:sz="0" w:space="0" w:color="auto"/>
        <w:left w:val="none" w:sz="0" w:space="0" w:color="auto"/>
        <w:bottom w:val="none" w:sz="0" w:space="0" w:color="auto"/>
        <w:right w:val="none" w:sz="0" w:space="0" w:color="auto"/>
      </w:divBdr>
    </w:div>
    <w:div w:id="1941911902">
      <w:bodyDiv w:val="1"/>
      <w:marLeft w:val="0"/>
      <w:marRight w:val="0"/>
      <w:marTop w:val="0"/>
      <w:marBottom w:val="0"/>
      <w:divBdr>
        <w:top w:val="none" w:sz="0" w:space="0" w:color="auto"/>
        <w:left w:val="none" w:sz="0" w:space="0" w:color="auto"/>
        <w:bottom w:val="none" w:sz="0" w:space="0" w:color="auto"/>
        <w:right w:val="none" w:sz="0" w:space="0" w:color="auto"/>
      </w:divBdr>
    </w:div>
    <w:div w:id="1958366087">
      <w:bodyDiv w:val="1"/>
      <w:marLeft w:val="0"/>
      <w:marRight w:val="0"/>
      <w:marTop w:val="0"/>
      <w:marBottom w:val="0"/>
      <w:divBdr>
        <w:top w:val="none" w:sz="0" w:space="0" w:color="auto"/>
        <w:left w:val="none" w:sz="0" w:space="0" w:color="auto"/>
        <w:bottom w:val="none" w:sz="0" w:space="0" w:color="auto"/>
        <w:right w:val="none" w:sz="0" w:space="0" w:color="auto"/>
      </w:divBdr>
    </w:div>
    <w:div w:id="1980913551">
      <w:bodyDiv w:val="1"/>
      <w:marLeft w:val="0"/>
      <w:marRight w:val="0"/>
      <w:marTop w:val="0"/>
      <w:marBottom w:val="0"/>
      <w:divBdr>
        <w:top w:val="none" w:sz="0" w:space="0" w:color="auto"/>
        <w:left w:val="none" w:sz="0" w:space="0" w:color="auto"/>
        <w:bottom w:val="none" w:sz="0" w:space="0" w:color="auto"/>
        <w:right w:val="none" w:sz="0" w:space="0" w:color="auto"/>
      </w:divBdr>
    </w:div>
    <w:div w:id="21388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pm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D064B3ED5AA3499613209D3666C24E" ma:contentTypeVersion="8" ma:contentTypeDescription="Crear nuevo documento." ma:contentTypeScope="" ma:versionID="065d800d451324d3bc0f3369c8478574">
  <xsd:schema xmlns:xsd="http://www.w3.org/2001/XMLSchema" xmlns:xs="http://www.w3.org/2001/XMLSchema" xmlns:p="http://schemas.microsoft.com/office/2006/metadata/properties" xmlns:ns2="0756626e-abb8-466f-a2ed-bc2925102dda" xmlns:ns3="7e3f4d84-f200-4754-a178-84f07e80a5d0" targetNamespace="http://schemas.microsoft.com/office/2006/metadata/properties" ma:root="true" ma:fieldsID="5ae73b4b90b25cd4fe596b67655f3a68" ns2:_="" ns3:_="">
    <xsd:import namespace="0756626e-abb8-466f-a2ed-bc2925102dda"/>
    <xsd:import namespace="7e3f4d84-f200-4754-a178-84f07e80a5d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6626e-abb8-466f-a2ed-bc2925102dd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f4d84-f200-4754-a178-84f07e80a5d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Con13</b:Tag>
    <b:SourceType>Book</b:SourceType>
    <b:Guid>{DB0C2DB8-D776-4A1C-9FE8-8279343E2E33}</b:Guid>
    <b:Author>
      <b:Author>
        <b:Corporate>CGN</b:Corporate>
      </b:Author>
    </b:Author>
    <b:Title>Estrategia de convergencia de la regulación contable pública hacia Normas Internacionales de Información Financiera y Normas Internacionales de Contabilidad del Sector Público</b:Title>
    <b:Year>2013</b:Year>
    <b:City>Bogotá D.C.</b:City>
    <b:Publisher>Imprenta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719A65-2BE7-4AD2-9198-2D6A3B2A9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6626e-abb8-466f-a2ed-bc2925102dda"/>
    <ds:schemaRef ds:uri="7e3f4d84-f200-4754-a178-84f07e80a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F7DE6-5B5A-47A0-A7F1-99DE73E35951}">
  <ds:schemaRefs>
    <ds:schemaRef ds:uri="http://schemas.microsoft.com/sharepoint/v3/contenttype/forms"/>
  </ds:schemaRefs>
</ds:datastoreItem>
</file>

<file path=customXml/itemProps4.xml><?xml version="1.0" encoding="utf-8"?>
<ds:datastoreItem xmlns:ds="http://schemas.openxmlformats.org/officeDocument/2006/customXml" ds:itemID="{1A842595-962B-4942-9A9A-4669E6AE1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565E0A-236A-4774-9165-96843DAC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UNIDAD DE PLANEACIÓN MINERO ENERGÉTICA – UPME                          MANUAL DE POLITICAS CONTABLES</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PLANEACIÓN MINERO ENERGÉTICA – UPME                          MANUAL DE POLITICAS CONTABLES</dc:title>
  <dc:subject>MARCO NORMATIVO PARA ENTIDADES DE GOBIERNO</dc:subject>
  <dc:creator>Temporal Contabilidad 04</dc:creator>
  <cp:keywords/>
  <dc:description/>
  <cp:lastModifiedBy>Linda Marcela Lugo Mondragon</cp:lastModifiedBy>
  <cp:revision>3</cp:revision>
  <cp:lastPrinted>2019-09-25T15:09:00Z</cp:lastPrinted>
  <dcterms:created xsi:type="dcterms:W3CDTF">2023-09-25T19:35:00Z</dcterms:created>
  <dcterms:modified xsi:type="dcterms:W3CDTF">2023-09-25T20:51:00Z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0x01010035D064B3ED5AA3499613209D3666C24E</vt:lpwstr>
  </property>
</Properties>
</file>